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254" w:rsidRPr="009762EC" w:rsidRDefault="00E87F91" w:rsidP="009F3020">
      <w:pPr>
        <w:pStyle w:val="NoSpacing"/>
        <w:jc w:val="center"/>
        <w:rPr>
          <w:b/>
          <w:bCs/>
        </w:rPr>
      </w:pPr>
      <w:r w:rsidRPr="009762EC">
        <w:rPr>
          <w:b/>
          <w:bCs/>
        </w:rPr>
        <w:t xml:space="preserve">PLATFORMS </w:t>
      </w:r>
      <w:r w:rsidR="009F3020" w:rsidRPr="009762EC">
        <w:rPr>
          <w:b/>
          <w:bCs/>
        </w:rPr>
        <w:t>AND MODELS FOR D</w:t>
      </w:r>
      <w:r w:rsidR="00D270F4" w:rsidRPr="009762EC">
        <w:rPr>
          <w:b/>
          <w:bCs/>
        </w:rPr>
        <w:t>R</w:t>
      </w:r>
      <w:r w:rsidR="009F3020" w:rsidRPr="009762EC">
        <w:rPr>
          <w:b/>
          <w:bCs/>
        </w:rPr>
        <w:t>O</w:t>
      </w:r>
      <w:r w:rsidR="00D270F4" w:rsidRPr="009762EC">
        <w:rPr>
          <w:b/>
          <w:bCs/>
        </w:rPr>
        <w:t>UGHT AND FLOOD FORECASTING</w:t>
      </w:r>
    </w:p>
    <w:p w:rsidR="004C0151" w:rsidRPr="009762EC" w:rsidRDefault="004C0151" w:rsidP="009F3020">
      <w:pPr>
        <w:pStyle w:val="NoSpacing"/>
        <w:jc w:val="center"/>
        <w:rPr>
          <w:b/>
          <w:bCs/>
        </w:rPr>
      </w:pPr>
    </w:p>
    <w:p w:rsidR="004C0151" w:rsidRPr="009762EC" w:rsidRDefault="004C0151" w:rsidP="009F3020">
      <w:pPr>
        <w:pStyle w:val="NoSpacing"/>
        <w:jc w:val="center"/>
        <w:rPr>
          <w:b/>
          <w:bCs/>
          <w:sz w:val="24"/>
          <w:szCs w:val="24"/>
        </w:rPr>
      </w:pPr>
    </w:p>
    <w:p w:rsidR="0038260D" w:rsidRPr="009762EC" w:rsidRDefault="0038260D" w:rsidP="00C57170">
      <w:pPr>
        <w:rPr>
          <w:b/>
          <w:bCs/>
          <w:sz w:val="24"/>
          <w:szCs w:val="24"/>
        </w:rPr>
      </w:pPr>
    </w:p>
    <w:p w:rsidR="00C1721F" w:rsidRPr="009762EC" w:rsidRDefault="00C1721F" w:rsidP="00C57170">
      <w:pPr>
        <w:shd w:val="clear" w:color="auto" w:fill="FFFFFF"/>
        <w:rPr>
          <w:rFonts w:cs="Arial"/>
          <w:color w:val="44546A"/>
          <w:sz w:val="20"/>
          <w:szCs w:val="20"/>
        </w:rPr>
      </w:pPr>
    </w:p>
    <w:sdt>
      <w:sdtPr>
        <w:rPr>
          <w:rFonts w:ascii="Arial" w:eastAsia="SimSun" w:hAnsi="Arial" w:cs="Times New Roman"/>
          <w:b w:val="0"/>
          <w:bCs w:val="0"/>
          <w:color w:val="auto"/>
          <w:sz w:val="22"/>
          <w:szCs w:val="22"/>
          <w:lang w:val="en-GB" w:eastAsia="zh-CN"/>
        </w:rPr>
        <w:id w:val="1288858232"/>
        <w:docPartObj>
          <w:docPartGallery w:val="Table of Contents"/>
          <w:docPartUnique/>
        </w:docPartObj>
      </w:sdtPr>
      <w:sdtEndPr>
        <w:rPr>
          <w:noProof/>
        </w:rPr>
      </w:sdtEndPr>
      <w:sdtContent>
        <w:p w:rsidR="00DC2A80" w:rsidRPr="009762EC" w:rsidRDefault="004C0151" w:rsidP="004C0151">
          <w:pPr>
            <w:pStyle w:val="TOCHeading"/>
            <w:rPr>
              <w:rFonts w:asciiTheme="minorBidi" w:hAnsiTheme="minorBidi" w:cstheme="minorBidi"/>
              <w:sz w:val="28"/>
              <w:szCs w:val="24"/>
            </w:rPr>
          </w:pPr>
          <w:r w:rsidRPr="009762EC">
            <w:rPr>
              <w:rFonts w:asciiTheme="minorBidi" w:hAnsiTheme="minorBidi" w:cstheme="minorBidi"/>
              <w:sz w:val="28"/>
              <w:szCs w:val="24"/>
            </w:rPr>
            <w:t>Index</w:t>
          </w:r>
        </w:p>
        <w:p w:rsidR="00F81D81" w:rsidRPr="009762EC" w:rsidRDefault="00F81D81" w:rsidP="00C57170">
          <w:pPr>
            <w:rPr>
              <w:lang w:val="en-US" w:eastAsia="ja-JP"/>
            </w:rPr>
          </w:pPr>
        </w:p>
        <w:p w:rsidR="00DC2A80" w:rsidRPr="009762EC" w:rsidRDefault="00DC2A80" w:rsidP="00C57170">
          <w:pPr>
            <w:rPr>
              <w:lang w:val="en-US" w:eastAsia="ja-JP"/>
            </w:rPr>
          </w:pPr>
        </w:p>
        <w:p w:rsidR="009762EC" w:rsidRPr="009762EC" w:rsidRDefault="00DC2A80">
          <w:pPr>
            <w:pStyle w:val="TOC1"/>
            <w:tabs>
              <w:tab w:val="left" w:pos="440"/>
              <w:tab w:val="right" w:leader="dot" w:pos="9372"/>
            </w:tabs>
            <w:rPr>
              <w:rFonts w:asciiTheme="minorHAnsi" w:eastAsiaTheme="minorEastAsia" w:hAnsiTheme="minorHAnsi" w:cstheme="minorBidi"/>
              <w:noProof/>
              <w:lang w:val="en-US"/>
            </w:rPr>
          </w:pPr>
          <w:r w:rsidRPr="009762EC">
            <w:fldChar w:fldCharType="begin"/>
          </w:r>
          <w:r w:rsidRPr="009762EC">
            <w:instrText xml:space="preserve"> TOC \o "1-3" \h \z \u </w:instrText>
          </w:r>
          <w:r w:rsidRPr="009762EC">
            <w:fldChar w:fldCharType="separate"/>
          </w:r>
          <w:hyperlink w:anchor="_Toc507769843" w:history="1">
            <w:r w:rsidR="009762EC" w:rsidRPr="009762EC">
              <w:rPr>
                <w:rStyle w:val="Hyperlink"/>
                <w:noProof/>
                <w:lang w:val="en-US"/>
              </w:rPr>
              <w:t>1</w:t>
            </w:r>
            <w:r w:rsidR="009762EC" w:rsidRPr="009762EC">
              <w:rPr>
                <w:rFonts w:asciiTheme="minorHAnsi" w:eastAsiaTheme="minorEastAsia" w:hAnsiTheme="minorHAnsi" w:cstheme="minorBidi"/>
                <w:noProof/>
                <w:lang w:val="en-US"/>
              </w:rPr>
              <w:tab/>
            </w:r>
            <w:r w:rsidR="009762EC" w:rsidRPr="009762EC">
              <w:rPr>
                <w:rStyle w:val="Hyperlink"/>
                <w:noProof/>
                <w:lang w:val="en-US"/>
              </w:rPr>
              <w:t>Overview of technical aspects</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_Toc507769843 \h </w:instrText>
            </w:r>
            <w:r w:rsidR="009762EC" w:rsidRPr="009762EC">
              <w:rPr>
                <w:noProof/>
                <w:webHidden/>
              </w:rPr>
            </w:r>
            <w:r w:rsidR="009762EC" w:rsidRPr="009762EC">
              <w:rPr>
                <w:noProof/>
                <w:webHidden/>
              </w:rPr>
              <w:fldChar w:fldCharType="separate"/>
            </w:r>
            <w:r w:rsidR="009762EC" w:rsidRPr="009762EC">
              <w:rPr>
                <w:noProof/>
                <w:webHidden/>
              </w:rPr>
              <w:t>2</w:t>
            </w:r>
            <w:r w:rsidR="009762EC" w:rsidRPr="009762EC">
              <w:rPr>
                <w:noProof/>
                <w:webHidden/>
              </w:rPr>
              <w:fldChar w:fldCharType="end"/>
            </w:r>
          </w:hyperlink>
        </w:p>
        <w:p w:rsidR="009762EC" w:rsidRPr="009762EC" w:rsidRDefault="00E30199">
          <w:pPr>
            <w:pStyle w:val="TOC1"/>
            <w:tabs>
              <w:tab w:val="left" w:pos="440"/>
              <w:tab w:val="right" w:leader="dot" w:pos="9372"/>
            </w:tabs>
            <w:rPr>
              <w:rFonts w:asciiTheme="minorHAnsi" w:eastAsiaTheme="minorEastAsia" w:hAnsiTheme="minorHAnsi" w:cstheme="minorBidi"/>
              <w:noProof/>
              <w:lang w:val="en-US"/>
            </w:rPr>
          </w:pPr>
          <w:hyperlink w:anchor="_Toc507769844" w:history="1">
            <w:r w:rsidR="009762EC" w:rsidRPr="009762EC">
              <w:rPr>
                <w:rStyle w:val="Hyperlink"/>
                <w:noProof/>
              </w:rPr>
              <w:t>2</w:t>
            </w:r>
            <w:r w:rsidR="009762EC" w:rsidRPr="009762EC">
              <w:rPr>
                <w:rFonts w:asciiTheme="minorHAnsi" w:eastAsiaTheme="minorEastAsia" w:hAnsiTheme="minorHAnsi" w:cstheme="minorBidi"/>
                <w:noProof/>
                <w:lang w:val="en-US"/>
              </w:rPr>
              <w:tab/>
            </w:r>
            <w:r w:rsidR="009762EC" w:rsidRPr="009762EC">
              <w:rPr>
                <w:rStyle w:val="Hyperlink"/>
                <w:noProof/>
              </w:rPr>
              <w:t>CoP criteria to choose the platforms / models for flood forecasting</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_Toc507769844 \h </w:instrText>
            </w:r>
            <w:r w:rsidR="009762EC" w:rsidRPr="009762EC">
              <w:rPr>
                <w:noProof/>
                <w:webHidden/>
              </w:rPr>
            </w:r>
            <w:r w:rsidR="009762EC" w:rsidRPr="009762EC">
              <w:rPr>
                <w:noProof/>
                <w:webHidden/>
              </w:rPr>
              <w:fldChar w:fldCharType="separate"/>
            </w:r>
            <w:r w:rsidR="009762EC" w:rsidRPr="009762EC">
              <w:rPr>
                <w:noProof/>
                <w:webHidden/>
              </w:rPr>
              <w:t>5</w:t>
            </w:r>
            <w:r w:rsidR="009762EC" w:rsidRPr="009762EC">
              <w:rPr>
                <w:noProof/>
                <w:webHidden/>
              </w:rPr>
              <w:fldChar w:fldCharType="end"/>
            </w:r>
          </w:hyperlink>
        </w:p>
        <w:p w:rsidR="009762EC" w:rsidRPr="009762EC" w:rsidRDefault="00E30199">
          <w:pPr>
            <w:pStyle w:val="TOC1"/>
            <w:tabs>
              <w:tab w:val="left" w:pos="440"/>
              <w:tab w:val="right" w:leader="dot" w:pos="9372"/>
            </w:tabs>
            <w:rPr>
              <w:rFonts w:asciiTheme="minorHAnsi" w:eastAsiaTheme="minorEastAsia" w:hAnsiTheme="minorHAnsi" w:cstheme="minorBidi"/>
              <w:noProof/>
              <w:lang w:val="en-US"/>
            </w:rPr>
          </w:pPr>
          <w:hyperlink w:anchor="_Toc507769845" w:history="1">
            <w:r w:rsidR="009762EC" w:rsidRPr="009762EC">
              <w:rPr>
                <w:rStyle w:val="Hyperlink"/>
                <w:noProof/>
                <w:lang w:val="en-US"/>
              </w:rPr>
              <w:t>3</w:t>
            </w:r>
            <w:r w:rsidR="009762EC" w:rsidRPr="009762EC">
              <w:rPr>
                <w:rFonts w:asciiTheme="minorHAnsi" w:eastAsiaTheme="minorEastAsia" w:hAnsiTheme="minorHAnsi" w:cstheme="minorBidi"/>
                <w:noProof/>
                <w:lang w:val="en-US"/>
              </w:rPr>
              <w:tab/>
            </w:r>
            <w:r w:rsidR="009762EC" w:rsidRPr="009762EC">
              <w:rPr>
                <w:rStyle w:val="Hyperlink"/>
                <w:noProof/>
                <w:lang w:val="en-US"/>
              </w:rPr>
              <w:t>Review of operational drought and flood forecasting platforms</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_Toc507769845 \h </w:instrText>
            </w:r>
            <w:r w:rsidR="009762EC" w:rsidRPr="009762EC">
              <w:rPr>
                <w:noProof/>
                <w:webHidden/>
              </w:rPr>
            </w:r>
            <w:r w:rsidR="009762EC" w:rsidRPr="009762EC">
              <w:rPr>
                <w:noProof/>
                <w:webHidden/>
              </w:rPr>
              <w:fldChar w:fldCharType="separate"/>
            </w:r>
            <w:r w:rsidR="009762EC" w:rsidRPr="009762EC">
              <w:rPr>
                <w:noProof/>
                <w:webHidden/>
              </w:rPr>
              <w:t>6</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46" w:history="1">
            <w:r w:rsidR="009762EC" w:rsidRPr="009762EC">
              <w:rPr>
                <w:rStyle w:val="Hyperlink"/>
                <w:noProof/>
                <w:lang w:val="en-US"/>
              </w:rPr>
              <w:t>3.1</w:t>
            </w:r>
            <w:r w:rsidR="009762EC" w:rsidRPr="009762EC">
              <w:rPr>
                <w:rFonts w:asciiTheme="minorHAnsi" w:eastAsiaTheme="minorEastAsia" w:hAnsiTheme="minorHAnsi" w:cstheme="minorBidi"/>
                <w:noProof/>
                <w:lang w:val="en-US"/>
              </w:rPr>
              <w:tab/>
            </w:r>
            <w:r w:rsidR="009762EC" w:rsidRPr="009762EC">
              <w:rPr>
                <w:rStyle w:val="Hyperlink"/>
                <w:noProof/>
                <w:lang w:val="en-US"/>
              </w:rPr>
              <w:t>Platforms description contains following points</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_Toc507769846 \h </w:instrText>
            </w:r>
            <w:r w:rsidR="009762EC" w:rsidRPr="009762EC">
              <w:rPr>
                <w:noProof/>
                <w:webHidden/>
              </w:rPr>
            </w:r>
            <w:r w:rsidR="009762EC" w:rsidRPr="009762EC">
              <w:rPr>
                <w:noProof/>
                <w:webHidden/>
              </w:rPr>
              <w:fldChar w:fldCharType="separate"/>
            </w:r>
            <w:r w:rsidR="009762EC" w:rsidRPr="009762EC">
              <w:rPr>
                <w:noProof/>
                <w:webHidden/>
              </w:rPr>
              <w:t>6</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47" w:history="1">
            <w:r w:rsidR="009762EC" w:rsidRPr="009762EC">
              <w:rPr>
                <w:rStyle w:val="Hyperlink"/>
                <w:noProof/>
              </w:rPr>
              <w:t>3.2</w:t>
            </w:r>
            <w:r w:rsidR="009762EC" w:rsidRPr="009762EC">
              <w:rPr>
                <w:rFonts w:asciiTheme="minorHAnsi" w:eastAsiaTheme="minorEastAsia" w:hAnsiTheme="minorHAnsi" w:cstheme="minorBidi"/>
                <w:noProof/>
                <w:lang w:val="en-US"/>
              </w:rPr>
              <w:tab/>
            </w:r>
            <w:r w:rsidR="009762EC" w:rsidRPr="009762EC">
              <w:rPr>
                <w:rStyle w:val="Hyperlink"/>
                <w:noProof/>
              </w:rPr>
              <w:t>African Flood and Drought Monitor – AFDM</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_Toc507769847 \h </w:instrText>
            </w:r>
            <w:r w:rsidR="009762EC" w:rsidRPr="009762EC">
              <w:rPr>
                <w:noProof/>
                <w:webHidden/>
              </w:rPr>
            </w:r>
            <w:r w:rsidR="009762EC" w:rsidRPr="009762EC">
              <w:rPr>
                <w:noProof/>
                <w:webHidden/>
              </w:rPr>
              <w:fldChar w:fldCharType="separate"/>
            </w:r>
            <w:r w:rsidR="009762EC" w:rsidRPr="009762EC">
              <w:rPr>
                <w:noProof/>
                <w:webHidden/>
              </w:rPr>
              <w:t>7</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48" w:history="1">
            <w:r w:rsidR="009762EC" w:rsidRPr="009762EC">
              <w:rPr>
                <w:rStyle w:val="Hyperlink"/>
                <w:noProof/>
              </w:rPr>
              <w:t>3.3</w:t>
            </w:r>
            <w:r w:rsidR="009762EC" w:rsidRPr="009762EC">
              <w:rPr>
                <w:rFonts w:asciiTheme="minorHAnsi" w:eastAsiaTheme="minorEastAsia" w:hAnsiTheme="minorHAnsi" w:cstheme="minorBidi"/>
                <w:noProof/>
                <w:lang w:val="en-US"/>
              </w:rPr>
              <w:tab/>
            </w:r>
            <w:r w:rsidR="009762EC" w:rsidRPr="009762EC">
              <w:rPr>
                <w:rStyle w:val="Hyperlink"/>
                <w:noProof/>
              </w:rPr>
              <w:t>Mekong River Commission - MRC Data and Information Services Portal</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_Toc507769848 \h </w:instrText>
            </w:r>
            <w:r w:rsidR="009762EC" w:rsidRPr="009762EC">
              <w:rPr>
                <w:noProof/>
                <w:webHidden/>
              </w:rPr>
            </w:r>
            <w:r w:rsidR="009762EC" w:rsidRPr="009762EC">
              <w:rPr>
                <w:noProof/>
                <w:webHidden/>
              </w:rPr>
              <w:fldChar w:fldCharType="separate"/>
            </w:r>
            <w:r w:rsidR="009762EC" w:rsidRPr="009762EC">
              <w:rPr>
                <w:noProof/>
                <w:webHidden/>
              </w:rPr>
              <w:t>9</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49" w:history="1">
            <w:r w:rsidR="009762EC" w:rsidRPr="009762EC">
              <w:rPr>
                <w:rStyle w:val="Hyperlink"/>
                <w:noProof/>
              </w:rPr>
              <w:t>3.4</w:t>
            </w:r>
            <w:r w:rsidR="009762EC" w:rsidRPr="009762EC">
              <w:rPr>
                <w:rFonts w:asciiTheme="minorHAnsi" w:eastAsiaTheme="minorEastAsia" w:hAnsiTheme="minorHAnsi" w:cstheme="minorBidi"/>
                <w:noProof/>
                <w:lang w:val="en-US"/>
              </w:rPr>
              <w:tab/>
            </w:r>
            <w:r w:rsidR="009762EC" w:rsidRPr="009762EC">
              <w:rPr>
                <w:rStyle w:val="Hyperlink"/>
                <w:noProof/>
              </w:rPr>
              <w:t>Flood and Drought Monitor Tools - FDMT</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_Toc507769849 \h </w:instrText>
            </w:r>
            <w:r w:rsidR="009762EC" w:rsidRPr="009762EC">
              <w:rPr>
                <w:noProof/>
                <w:webHidden/>
              </w:rPr>
            </w:r>
            <w:r w:rsidR="009762EC" w:rsidRPr="009762EC">
              <w:rPr>
                <w:noProof/>
                <w:webHidden/>
              </w:rPr>
              <w:fldChar w:fldCharType="separate"/>
            </w:r>
            <w:r w:rsidR="009762EC" w:rsidRPr="009762EC">
              <w:rPr>
                <w:noProof/>
                <w:webHidden/>
              </w:rPr>
              <w:t>11</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0" w:history="1">
            <w:r w:rsidR="009762EC" w:rsidRPr="009762EC">
              <w:rPr>
                <w:rStyle w:val="Hyperlink"/>
                <w:noProof/>
              </w:rPr>
              <w:t>3.5</w:t>
            </w:r>
            <w:r w:rsidR="009762EC" w:rsidRPr="009762EC">
              <w:rPr>
                <w:rFonts w:asciiTheme="minorHAnsi" w:eastAsiaTheme="minorEastAsia" w:hAnsiTheme="minorHAnsi" w:cstheme="minorBidi"/>
                <w:noProof/>
                <w:lang w:val="en-US"/>
              </w:rPr>
              <w:tab/>
            </w:r>
            <w:r w:rsidR="009762EC" w:rsidRPr="009762EC">
              <w:rPr>
                <w:rStyle w:val="Hyperlink"/>
                <w:noProof/>
              </w:rPr>
              <w:t>European Drought Observatory - EDO</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_Toc507769850 \h </w:instrText>
            </w:r>
            <w:r w:rsidR="009762EC" w:rsidRPr="009762EC">
              <w:rPr>
                <w:noProof/>
                <w:webHidden/>
              </w:rPr>
            </w:r>
            <w:r w:rsidR="009762EC" w:rsidRPr="009762EC">
              <w:rPr>
                <w:noProof/>
                <w:webHidden/>
              </w:rPr>
              <w:fldChar w:fldCharType="separate"/>
            </w:r>
            <w:r w:rsidR="009762EC" w:rsidRPr="009762EC">
              <w:rPr>
                <w:noProof/>
                <w:webHidden/>
              </w:rPr>
              <w:t>13</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1" w:history="1">
            <w:r w:rsidR="009762EC" w:rsidRPr="009762EC">
              <w:rPr>
                <w:rStyle w:val="Hyperlink"/>
                <w:noProof/>
              </w:rPr>
              <w:t>3.6</w:t>
            </w:r>
            <w:r w:rsidR="009762EC" w:rsidRPr="009762EC">
              <w:rPr>
                <w:rFonts w:asciiTheme="minorHAnsi" w:eastAsiaTheme="minorEastAsia" w:hAnsiTheme="minorHAnsi" w:cstheme="minorBidi"/>
                <w:noProof/>
                <w:lang w:val="en-US"/>
              </w:rPr>
              <w:tab/>
            </w:r>
            <w:r w:rsidR="009762EC" w:rsidRPr="009762EC">
              <w:rPr>
                <w:rStyle w:val="Hyperlink"/>
                <w:noProof/>
              </w:rPr>
              <w:t>Global facilities for Disaster Reduction and Recovery - GFDRR</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_Toc507769851 \h </w:instrText>
            </w:r>
            <w:r w:rsidR="009762EC" w:rsidRPr="009762EC">
              <w:rPr>
                <w:noProof/>
                <w:webHidden/>
              </w:rPr>
            </w:r>
            <w:r w:rsidR="009762EC" w:rsidRPr="009762EC">
              <w:rPr>
                <w:noProof/>
                <w:webHidden/>
              </w:rPr>
              <w:fldChar w:fldCharType="separate"/>
            </w:r>
            <w:r w:rsidR="009762EC" w:rsidRPr="009762EC">
              <w:rPr>
                <w:noProof/>
                <w:webHidden/>
              </w:rPr>
              <w:t>15</w:t>
            </w:r>
            <w:r w:rsidR="009762EC" w:rsidRPr="009762EC">
              <w:rPr>
                <w:noProof/>
                <w:webHidden/>
              </w:rPr>
              <w:fldChar w:fldCharType="end"/>
            </w:r>
          </w:hyperlink>
        </w:p>
        <w:p w:rsidR="009762EC" w:rsidRPr="009762EC" w:rsidRDefault="00E30199">
          <w:pPr>
            <w:pStyle w:val="TOC1"/>
            <w:tabs>
              <w:tab w:val="left" w:pos="440"/>
              <w:tab w:val="right" w:leader="dot" w:pos="9372"/>
            </w:tabs>
            <w:rPr>
              <w:rFonts w:asciiTheme="minorHAnsi" w:eastAsiaTheme="minorEastAsia" w:hAnsiTheme="minorHAnsi" w:cstheme="minorBidi"/>
              <w:noProof/>
              <w:lang w:val="en-US"/>
            </w:rPr>
          </w:pPr>
          <w:hyperlink w:anchor="_Toc507769852" w:history="1">
            <w:r w:rsidR="009762EC" w:rsidRPr="009762EC">
              <w:rPr>
                <w:rStyle w:val="Hyperlink"/>
                <w:noProof/>
              </w:rPr>
              <w:t>4</w:t>
            </w:r>
            <w:r w:rsidR="009762EC" w:rsidRPr="009762EC">
              <w:rPr>
                <w:rFonts w:asciiTheme="minorHAnsi" w:eastAsiaTheme="minorEastAsia" w:hAnsiTheme="minorHAnsi" w:cstheme="minorBidi"/>
                <w:noProof/>
                <w:lang w:val="en-US"/>
              </w:rPr>
              <w:tab/>
            </w:r>
            <w:r w:rsidR="009762EC" w:rsidRPr="009762EC">
              <w:rPr>
                <w:rStyle w:val="Hyperlink"/>
                <w:noProof/>
              </w:rPr>
              <w:t>Platforms proposed in the CoP Report</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_Toc507769852 \h </w:instrText>
            </w:r>
            <w:r w:rsidR="009762EC" w:rsidRPr="009762EC">
              <w:rPr>
                <w:noProof/>
                <w:webHidden/>
              </w:rPr>
            </w:r>
            <w:r w:rsidR="009762EC" w:rsidRPr="009762EC">
              <w:rPr>
                <w:noProof/>
                <w:webHidden/>
              </w:rPr>
              <w:fldChar w:fldCharType="separate"/>
            </w:r>
            <w:r w:rsidR="009762EC" w:rsidRPr="009762EC">
              <w:rPr>
                <w:noProof/>
                <w:webHidden/>
              </w:rPr>
              <w:t>16</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3" w:history="1">
            <w:r w:rsidR="009762EC" w:rsidRPr="009762EC">
              <w:rPr>
                <w:rStyle w:val="Hyperlink"/>
                <w:noProof/>
                <w:lang w:val="en-US"/>
              </w:rPr>
              <w:t>4.1</w:t>
            </w:r>
            <w:r w:rsidR="009762EC" w:rsidRPr="009762EC">
              <w:rPr>
                <w:rFonts w:asciiTheme="minorHAnsi" w:eastAsiaTheme="minorEastAsia" w:hAnsiTheme="minorHAnsi" w:cstheme="minorBidi"/>
                <w:noProof/>
                <w:lang w:val="en-US"/>
              </w:rPr>
              <w:tab/>
            </w:r>
            <w:r w:rsidR="009762EC" w:rsidRPr="009762EC">
              <w:rPr>
                <w:rStyle w:val="Hyperlink"/>
                <w:noProof/>
              </w:rPr>
              <w:t>Hydrological Engineer Corps – Real Time Simulation - HEC-RTS (3.0.3)</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_Toc507769853 \h </w:instrText>
            </w:r>
            <w:r w:rsidR="009762EC" w:rsidRPr="009762EC">
              <w:rPr>
                <w:noProof/>
                <w:webHidden/>
              </w:rPr>
            </w:r>
            <w:r w:rsidR="009762EC" w:rsidRPr="009762EC">
              <w:rPr>
                <w:noProof/>
                <w:webHidden/>
              </w:rPr>
              <w:fldChar w:fldCharType="separate"/>
            </w:r>
            <w:r w:rsidR="009762EC" w:rsidRPr="009762EC">
              <w:rPr>
                <w:noProof/>
                <w:webHidden/>
              </w:rPr>
              <w:t>16</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4" w:history="1">
            <w:r w:rsidR="009762EC" w:rsidRPr="009762EC">
              <w:rPr>
                <w:rStyle w:val="Hyperlink"/>
                <w:noProof/>
                <w:lang w:val="fr-CH"/>
              </w:rPr>
              <w:t>4.2</w:t>
            </w:r>
            <w:r w:rsidR="009762EC" w:rsidRPr="009762EC">
              <w:rPr>
                <w:rFonts w:asciiTheme="minorHAnsi" w:eastAsiaTheme="minorEastAsia" w:hAnsiTheme="minorHAnsi" w:cstheme="minorBidi"/>
                <w:noProof/>
                <w:lang w:val="en-US"/>
              </w:rPr>
              <w:tab/>
            </w:r>
            <w:r w:rsidR="009762EC" w:rsidRPr="009762EC">
              <w:rPr>
                <w:rStyle w:val="Hyperlink"/>
                <w:noProof/>
                <w:lang w:val="fr-CH"/>
              </w:rPr>
              <w:t>PLATE-FORME OPÉRATIONNELLE DE MODÉLISATION (POM)  –  Vigicrues</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_Toc507769854 \h </w:instrText>
            </w:r>
            <w:r w:rsidR="009762EC" w:rsidRPr="009762EC">
              <w:rPr>
                <w:noProof/>
                <w:webHidden/>
              </w:rPr>
            </w:r>
            <w:r w:rsidR="009762EC" w:rsidRPr="009762EC">
              <w:rPr>
                <w:noProof/>
                <w:webHidden/>
              </w:rPr>
              <w:fldChar w:fldCharType="separate"/>
            </w:r>
            <w:r w:rsidR="009762EC" w:rsidRPr="009762EC">
              <w:rPr>
                <w:noProof/>
                <w:webHidden/>
              </w:rPr>
              <w:t>18</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5" w:history="1">
            <w:r w:rsidR="009762EC" w:rsidRPr="009762EC">
              <w:rPr>
                <w:rStyle w:val="Hyperlink"/>
                <w:noProof/>
              </w:rPr>
              <w:t>4.3</w:t>
            </w:r>
            <w:r w:rsidR="009762EC" w:rsidRPr="009762EC">
              <w:rPr>
                <w:rFonts w:asciiTheme="minorHAnsi" w:eastAsiaTheme="minorEastAsia" w:hAnsiTheme="minorHAnsi" w:cstheme="minorBidi"/>
                <w:noProof/>
                <w:lang w:val="en-US"/>
              </w:rPr>
              <w:tab/>
            </w:r>
            <w:r w:rsidR="009762EC" w:rsidRPr="009762EC">
              <w:rPr>
                <w:rStyle w:val="Hyperlink"/>
                <w:noProof/>
              </w:rPr>
              <w:t>GREEN – KENUE</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_Toc507769855 \h </w:instrText>
            </w:r>
            <w:r w:rsidR="009762EC" w:rsidRPr="009762EC">
              <w:rPr>
                <w:noProof/>
                <w:webHidden/>
              </w:rPr>
            </w:r>
            <w:r w:rsidR="009762EC" w:rsidRPr="009762EC">
              <w:rPr>
                <w:noProof/>
                <w:webHidden/>
              </w:rPr>
              <w:fldChar w:fldCharType="separate"/>
            </w:r>
            <w:r w:rsidR="009762EC" w:rsidRPr="009762EC">
              <w:rPr>
                <w:noProof/>
                <w:webHidden/>
              </w:rPr>
              <w:t>20</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6" w:history="1">
            <w:r w:rsidR="009762EC" w:rsidRPr="009762EC">
              <w:rPr>
                <w:rStyle w:val="Hyperlink"/>
                <w:noProof/>
              </w:rPr>
              <w:t>4.4</w:t>
            </w:r>
            <w:r w:rsidR="009762EC" w:rsidRPr="009762EC">
              <w:rPr>
                <w:rFonts w:asciiTheme="minorHAnsi" w:eastAsiaTheme="minorEastAsia" w:hAnsiTheme="minorHAnsi" w:cstheme="minorBidi"/>
                <w:noProof/>
                <w:lang w:val="en-US"/>
              </w:rPr>
              <w:tab/>
            </w:r>
            <w:r w:rsidR="009762EC" w:rsidRPr="009762EC">
              <w:rPr>
                <w:rStyle w:val="Hyperlink"/>
                <w:noProof/>
              </w:rPr>
              <w:t>AEGIR + HYFO</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_Toc507769856 \h </w:instrText>
            </w:r>
            <w:r w:rsidR="009762EC" w:rsidRPr="009762EC">
              <w:rPr>
                <w:noProof/>
                <w:webHidden/>
              </w:rPr>
            </w:r>
            <w:r w:rsidR="009762EC" w:rsidRPr="009762EC">
              <w:rPr>
                <w:noProof/>
                <w:webHidden/>
              </w:rPr>
              <w:fldChar w:fldCharType="separate"/>
            </w:r>
            <w:r w:rsidR="009762EC" w:rsidRPr="009762EC">
              <w:rPr>
                <w:noProof/>
                <w:webHidden/>
              </w:rPr>
              <w:t>21</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7" w:history="1">
            <w:r w:rsidR="009762EC" w:rsidRPr="009762EC">
              <w:rPr>
                <w:rStyle w:val="Hyperlink"/>
                <w:noProof/>
              </w:rPr>
              <w:t>4.5</w:t>
            </w:r>
            <w:r w:rsidR="009762EC" w:rsidRPr="009762EC">
              <w:rPr>
                <w:rFonts w:asciiTheme="minorHAnsi" w:eastAsiaTheme="minorEastAsia" w:hAnsiTheme="minorHAnsi" w:cstheme="minorBidi"/>
                <w:noProof/>
                <w:lang w:val="en-US"/>
              </w:rPr>
              <w:tab/>
            </w:r>
            <w:r w:rsidR="009762EC" w:rsidRPr="009762EC">
              <w:rPr>
                <w:rStyle w:val="Hyperlink"/>
                <w:noProof/>
              </w:rPr>
              <w:t>K-EWS</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_Toc507769857 \h </w:instrText>
            </w:r>
            <w:r w:rsidR="009762EC" w:rsidRPr="009762EC">
              <w:rPr>
                <w:noProof/>
                <w:webHidden/>
              </w:rPr>
            </w:r>
            <w:r w:rsidR="009762EC" w:rsidRPr="009762EC">
              <w:rPr>
                <w:noProof/>
                <w:webHidden/>
              </w:rPr>
              <w:fldChar w:fldCharType="separate"/>
            </w:r>
            <w:r w:rsidR="009762EC" w:rsidRPr="009762EC">
              <w:rPr>
                <w:noProof/>
                <w:webHidden/>
              </w:rPr>
              <w:t>21</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58" w:history="1">
            <w:r w:rsidR="009762EC" w:rsidRPr="009762EC">
              <w:rPr>
                <w:rStyle w:val="Hyperlink"/>
                <w:noProof/>
              </w:rPr>
              <w:t>4.6</w:t>
            </w:r>
            <w:r w:rsidR="009762EC" w:rsidRPr="009762EC">
              <w:rPr>
                <w:rFonts w:asciiTheme="minorHAnsi" w:eastAsiaTheme="minorEastAsia" w:hAnsiTheme="minorHAnsi" w:cstheme="minorBidi"/>
                <w:noProof/>
                <w:lang w:val="en-US"/>
              </w:rPr>
              <w:tab/>
            </w:r>
            <w:r w:rsidR="009762EC" w:rsidRPr="009762EC">
              <w:rPr>
                <w:rStyle w:val="Hyperlink"/>
                <w:noProof/>
              </w:rPr>
              <w:t>SWIFT</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_Toc507769858 \h </w:instrText>
            </w:r>
            <w:r w:rsidR="009762EC" w:rsidRPr="009762EC">
              <w:rPr>
                <w:noProof/>
                <w:webHidden/>
              </w:rPr>
            </w:r>
            <w:r w:rsidR="009762EC" w:rsidRPr="009762EC">
              <w:rPr>
                <w:noProof/>
                <w:webHidden/>
              </w:rPr>
              <w:fldChar w:fldCharType="separate"/>
            </w:r>
            <w:r w:rsidR="009762EC" w:rsidRPr="009762EC">
              <w:rPr>
                <w:noProof/>
                <w:webHidden/>
              </w:rPr>
              <w:t>21</w:t>
            </w:r>
            <w:r w:rsidR="009762EC" w:rsidRPr="009762EC">
              <w:rPr>
                <w:noProof/>
                <w:webHidden/>
              </w:rPr>
              <w:fldChar w:fldCharType="end"/>
            </w:r>
          </w:hyperlink>
        </w:p>
        <w:p w:rsidR="009762EC" w:rsidRPr="009762EC" w:rsidRDefault="00E30199">
          <w:pPr>
            <w:pStyle w:val="TOC1"/>
            <w:tabs>
              <w:tab w:val="left" w:pos="440"/>
              <w:tab w:val="right" w:leader="dot" w:pos="9372"/>
            </w:tabs>
            <w:rPr>
              <w:rFonts w:asciiTheme="minorHAnsi" w:eastAsiaTheme="minorEastAsia" w:hAnsiTheme="minorHAnsi" w:cstheme="minorBidi"/>
              <w:noProof/>
              <w:lang w:val="en-US"/>
            </w:rPr>
          </w:pPr>
          <w:hyperlink w:anchor="_Toc507769859" w:history="1">
            <w:r w:rsidR="009762EC" w:rsidRPr="009762EC">
              <w:rPr>
                <w:rStyle w:val="Hyperlink"/>
                <w:noProof/>
              </w:rPr>
              <w:t>5</w:t>
            </w:r>
            <w:r w:rsidR="009762EC" w:rsidRPr="009762EC">
              <w:rPr>
                <w:rFonts w:asciiTheme="minorHAnsi" w:eastAsiaTheme="minorEastAsia" w:hAnsiTheme="minorHAnsi" w:cstheme="minorBidi"/>
                <w:noProof/>
                <w:lang w:val="en-US"/>
              </w:rPr>
              <w:tab/>
            </w:r>
            <w:r w:rsidR="009762EC" w:rsidRPr="009762EC">
              <w:rPr>
                <w:rStyle w:val="Hyperlink"/>
                <w:noProof/>
              </w:rPr>
              <w:t>Platforms that are widely used</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_Toc507769859 \h </w:instrText>
            </w:r>
            <w:r w:rsidR="009762EC" w:rsidRPr="009762EC">
              <w:rPr>
                <w:noProof/>
                <w:webHidden/>
              </w:rPr>
            </w:r>
            <w:r w:rsidR="009762EC" w:rsidRPr="009762EC">
              <w:rPr>
                <w:noProof/>
                <w:webHidden/>
              </w:rPr>
              <w:fldChar w:fldCharType="separate"/>
            </w:r>
            <w:r w:rsidR="009762EC" w:rsidRPr="009762EC">
              <w:rPr>
                <w:noProof/>
                <w:webHidden/>
              </w:rPr>
              <w:t>22</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60" w:history="1">
            <w:r w:rsidR="009762EC" w:rsidRPr="009762EC">
              <w:rPr>
                <w:rStyle w:val="Hyperlink"/>
                <w:noProof/>
                <w:lang w:val="fr-CH"/>
              </w:rPr>
              <w:t>5.1</w:t>
            </w:r>
            <w:r w:rsidR="009762EC" w:rsidRPr="009762EC">
              <w:rPr>
                <w:rFonts w:asciiTheme="minorHAnsi" w:eastAsiaTheme="minorEastAsia" w:hAnsiTheme="minorHAnsi" w:cstheme="minorBidi"/>
                <w:noProof/>
                <w:lang w:val="en-US"/>
              </w:rPr>
              <w:tab/>
            </w:r>
            <w:r w:rsidR="009762EC" w:rsidRPr="009762EC">
              <w:rPr>
                <w:rStyle w:val="Hyperlink"/>
                <w:noProof/>
                <w:lang w:val="fr-CH"/>
              </w:rPr>
              <w:t>DEWETRA</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_Toc507769860 \h </w:instrText>
            </w:r>
            <w:r w:rsidR="009762EC" w:rsidRPr="009762EC">
              <w:rPr>
                <w:noProof/>
                <w:webHidden/>
              </w:rPr>
            </w:r>
            <w:r w:rsidR="009762EC" w:rsidRPr="009762EC">
              <w:rPr>
                <w:noProof/>
                <w:webHidden/>
              </w:rPr>
              <w:fldChar w:fldCharType="separate"/>
            </w:r>
            <w:r w:rsidR="009762EC" w:rsidRPr="009762EC">
              <w:rPr>
                <w:noProof/>
                <w:webHidden/>
              </w:rPr>
              <w:t>22</w:t>
            </w:r>
            <w:r w:rsidR="009762EC" w:rsidRPr="009762EC">
              <w:rPr>
                <w:noProof/>
                <w:webHidden/>
              </w:rPr>
              <w:fldChar w:fldCharType="end"/>
            </w:r>
          </w:hyperlink>
        </w:p>
        <w:p w:rsidR="009762EC" w:rsidRPr="009762EC" w:rsidRDefault="00E30199">
          <w:pPr>
            <w:pStyle w:val="TOC2"/>
            <w:tabs>
              <w:tab w:val="left" w:pos="880"/>
              <w:tab w:val="right" w:leader="dot" w:pos="9372"/>
            </w:tabs>
            <w:rPr>
              <w:rFonts w:asciiTheme="minorHAnsi" w:eastAsiaTheme="minorEastAsia" w:hAnsiTheme="minorHAnsi" w:cstheme="minorBidi"/>
              <w:noProof/>
              <w:lang w:val="en-US"/>
            </w:rPr>
          </w:pPr>
          <w:hyperlink w:anchor="_Toc507769861" w:history="1">
            <w:r w:rsidR="009762EC" w:rsidRPr="009762EC">
              <w:rPr>
                <w:rStyle w:val="Hyperlink"/>
                <w:noProof/>
                <w:lang w:val="en-US"/>
              </w:rPr>
              <w:t>5.2</w:t>
            </w:r>
            <w:r w:rsidR="009762EC" w:rsidRPr="009762EC">
              <w:rPr>
                <w:rFonts w:asciiTheme="minorHAnsi" w:eastAsiaTheme="minorEastAsia" w:hAnsiTheme="minorHAnsi" w:cstheme="minorBidi"/>
                <w:noProof/>
                <w:lang w:val="en-US"/>
              </w:rPr>
              <w:tab/>
            </w:r>
            <w:r w:rsidR="009762EC" w:rsidRPr="009762EC">
              <w:rPr>
                <w:rStyle w:val="Hyperlink"/>
                <w:noProof/>
                <w:lang w:val="en-US"/>
              </w:rPr>
              <w:t>DELFT-FEWSS flow forecasting system</w:t>
            </w:r>
            <w:r w:rsidR="009762EC" w:rsidRPr="009762EC">
              <w:rPr>
                <w:noProof/>
                <w:webHidden/>
              </w:rPr>
              <w:tab/>
            </w:r>
            <w:r w:rsidR="009762EC" w:rsidRPr="009762EC">
              <w:rPr>
                <w:noProof/>
                <w:webHidden/>
              </w:rPr>
              <w:fldChar w:fldCharType="begin"/>
            </w:r>
            <w:r w:rsidR="009762EC" w:rsidRPr="009762EC">
              <w:rPr>
                <w:noProof/>
                <w:webHidden/>
              </w:rPr>
              <w:instrText xml:space="preserve"> PAGEREF _Toc507769861 \h </w:instrText>
            </w:r>
            <w:r w:rsidR="009762EC" w:rsidRPr="009762EC">
              <w:rPr>
                <w:noProof/>
                <w:webHidden/>
              </w:rPr>
            </w:r>
            <w:r w:rsidR="009762EC" w:rsidRPr="009762EC">
              <w:rPr>
                <w:noProof/>
                <w:webHidden/>
              </w:rPr>
              <w:fldChar w:fldCharType="separate"/>
            </w:r>
            <w:r w:rsidR="009762EC" w:rsidRPr="009762EC">
              <w:rPr>
                <w:noProof/>
                <w:webHidden/>
              </w:rPr>
              <w:t>24</w:t>
            </w:r>
            <w:r w:rsidR="009762EC" w:rsidRPr="009762EC">
              <w:rPr>
                <w:noProof/>
                <w:webHidden/>
              </w:rPr>
              <w:fldChar w:fldCharType="end"/>
            </w:r>
          </w:hyperlink>
        </w:p>
        <w:p w:rsidR="00DC2A80" w:rsidRPr="009762EC" w:rsidRDefault="00DC2A80" w:rsidP="00C57170">
          <w:r w:rsidRPr="009762EC">
            <w:rPr>
              <w:b/>
              <w:bCs/>
              <w:noProof/>
            </w:rPr>
            <w:fldChar w:fldCharType="end"/>
          </w:r>
        </w:p>
      </w:sdtContent>
    </w:sdt>
    <w:p w:rsidR="00DC2A80" w:rsidRPr="009762EC" w:rsidRDefault="00DC2A80"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FE20D3" w:rsidRPr="009762EC" w:rsidRDefault="00FE20D3"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3B1E0A" w:rsidRPr="009762EC" w:rsidRDefault="003B1E0A" w:rsidP="00C57170">
      <w:pPr>
        <w:shd w:val="clear" w:color="auto" w:fill="FFFFFF"/>
        <w:rPr>
          <w:rFonts w:cs="Arial"/>
          <w:color w:val="44546A"/>
          <w:sz w:val="20"/>
          <w:szCs w:val="20"/>
        </w:rPr>
      </w:pPr>
    </w:p>
    <w:p w:rsidR="00A47F37" w:rsidRPr="009762EC" w:rsidRDefault="00A47F37" w:rsidP="00C57170">
      <w:pPr>
        <w:shd w:val="clear" w:color="auto" w:fill="FFFFFF"/>
        <w:rPr>
          <w:rFonts w:cs="Arial"/>
          <w:color w:val="44546A"/>
          <w:sz w:val="20"/>
          <w:szCs w:val="20"/>
        </w:rPr>
      </w:pPr>
    </w:p>
    <w:p w:rsidR="00941608" w:rsidRPr="009762EC" w:rsidRDefault="00941608" w:rsidP="00C57170">
      <w:pPr>
        <w:shd w:val="clear" w:color="auto" w:fill="FFFFFF"/>
        <w:rPr>
          <w:rFonts w:cs="Arial"/>
          <w:color w:val="44546A"/>
          <w:sz w:val="20"/>
          <w:szCs w:val="20"/>
        </w:rPr>
      </w:pPr>
    </w:p>
    <w:p w:rsidR="00B00967" w:rsidRPr="009762EC" w:rsidRDefault="00B00967" w:rsidP="00C57170">
      <w:pPr>
        <w:pStyle w:val="Heading1"/>
        <w:rPr>
          <w:lang w:val="en-US"/>
        </w:rPr>
      </w:pPr>
      <w:bookmarkStart w:id="0" w:name="_Toc507769843"/>
      <w:r w:rsidRPr="009762EC">
        <w:rPr>
          <w:lang w:val="en-US"/>
        </w:rPr>
        <w:lastRenderedPageBreak/>
        <w:t>Overview of technical aspects</w:t>
      </w:r>
      <w:bookmarkEnd w:id="0"/>
      <w:r w:rsidRPr="009762EC">
        <w:rPr>
          <w:lang w:val="en-US"/>
        </w:rPr>
        <w:t xml:space="preserve"> </w:t>
      </w:r>
    </w:p>
    <w:p w:rsidR="00DA32D7" w:rsidRPr="009762EC" w:rsidRDefault="00DA32D7" w:rsidP="00C57170">
      <w:pPr>
        <w:rPr>
          <w:b/>
          <w:sz w:val="24"/>
          <w:lang w:val="en-US"/>
        </w:rPr>
      </w:pPr>
    </w:p>
    <w:p w:rsidR="00DA32D7" w:rsidRPr="009762EC" w:rsidRDefault="00DA32D7" w:rsidP="00C57170">
      <w:pPr>
        <w:rPr>
          <w:b/>
          <w:sz w:val="24"/>
          <w:lang w:val="en-US"/>
        </w:rPr>
      </w:pPr>
      <w:r w:rsidRPr="009762EC">
        <w:rPr>
          <w:b/>
          <w:sz w:val="24"/>
          <w:lang w:val="en-US"/>
        </w:rPr>
        <w:t>Event</w:t>
      </w:r>
    </w:p>
    <w:p w:rsidR="00DA32D7" w:rsidRPr="009762EC" w:rsidRDefault="00DA32D7" w:rsidP="00C57170">
      <w:pPr>
        <w:rPr>
          <w:b/>
          <w:sz w:val="24"/>
          <w:lang w:val="en-US"/>
        </w:rPr>
      </w:pPr>
    </w:p>
    <w:p w:rsidR="00DA32D7" w:rsidRPr="009762EC" w:rsidRDefault="00DA32D7" w:rsidP="00C16A79">
      <w:pPr>
        <w:pStyle w:val="ListParagraph"/>
        <w:numPr>
          <w:ilvl w:val="0"/>
          <w:numId w:val="7"/>
        </w:numPr>
        <w:jc w:val="both"/>
        <w:rPr>
          <w:lang w:val="en-US"/>
        </w:rPr>
      </w:pPr>
      <w:r w:rsidRPr="009762EC">
        <w:rPr>
          <w:b/>
          <w:bCs/>
          <w:lang w:val="en-US"/>
        </w:rPr>
        <w:t>Here</w:t>
      </w:r>
      <w:r w:rsidRPr="009762EC">
        <w:rPr>
          <w:lang w:val="en-US"/>
        </w:rPr>
        <w:t xml:space="preserve"> the term event is used to refer to </w:t>
      </w:r>
      <w:r w:rsidR="00941608" w:rsidRPr="009762EC">
        <w:rPr>
          <w:lang w:val="en-US"/>
        </w:rPr>
        <w:t xml:space="preserve">the </w:t>
      </w:r>
      <w:r w:rsidRPr="009762EC">
        <w:rPr>
          <w:lang w:val="en-US"/>
        </w:rPr>
        <w:t>meteorological or hydrological condition</w:t>
      </w:r>
      <w:r w:rsidR="00941608" w:rsidRPr="009762EC">
        <w:rPr>
          <w:lang w:val="en-US"/>
        </w:rPr>
        <w:t>s</w:t>
      </w:r>
      <w:r w:rsidRPr="009762EC">
        <w:rPr>
          <w:lang w:val="en-US"/>
        </w:rPr>
        <w:t xml:space="preserve"> or phenomenon generally linked with precipitations that </w:t>
      </w:r>
      <w:r w:rsidR="00C16A79" w:rsidRPr="009762EC">
        <w:rPr>
          <w:lang w:val="en-US"/>
        </w:rPr>
        <w:t xml:space="preserve">can trigger </w:t>
      </w:r>
      <w:r w:rsidRPr="009762EC">
        <w:rPr>
          <w:lang w:val="en-US"/>
        </w:rPr>
        <w:t>flood</w:t>
      </w:r>
      <w:r w:rsidR="00941608" w:rsidRPr="009762EC">
        <w:rPr>
          <w:lang w:val="en-US"/>
        </w:rPr>
        <w:t xml:space="preserve"> situation</w:t>
      </w:r>
      <w:r w:rsidRPr="009762EC">
        <w:rPr>
          <w:lang w:val="en-US"/>
        </w:rPr>
        <w:t>. (</w:t>
      </w:r>
      <w:proofErr w:type="spellStart"/>
      <w:r w:rsidRPr="009762EC">
        <w:rPr>
          <w:lang w:val="en-US"/>
        </w:rPr>
        <w:t>e.g</w:t>
      </w:r>
      <w:proofErr w:type="spellEnd"/>
      <w:r w:rsidRPr="009762EC">
        <w:rPr>
          <w:lang w:val="en-US"/>
        </w:rPr>
        <w:t xml:space="preserve"> storm precipitation, continuous precipitation, flash floods, flooding,…) </w:t>
      </w:r>
    </w:p>
    <w:p w:rsidR="00DA32D7" w:rsidRPr="009762EC" w:rsidRDefault="00DA32D7" w:rsidP="00C57170">
      <w:pPr>
        <w:rPr>
          <w:b/>
          <w:sz w:val="24"/>
          <w:lang w:val="en-US"/>
        </w:rPr>
      </w:pPr>
    </w:p>
    <w:p w:rsidR="0094388E" w:rsidRPr="009762EC" w:rsidRDefault="0094388E" w:rsidP="00C57170">
      <w:pPr>
        <w:rPr>
          <w:b/>
          <w:sz w:val="24"/>
          <w:lang w:val="en-US"/>
        </w:rPr>
      </w:pPr>
    </w:p>
    <w:p w:rsidR="0094388E" w:rsidRPr="009762EC" w:rsidRDefault="0094388E" w:rsidP="00C57170">
      <w:pPr>
        <w:jc w:val="both"/>
        <w:rPr>
          <w:b/>
          <w:bCs/>
          <w:sz w:val="24"/>
          <w:szCs w:val="24"/>
        </w:rPr>
      </w:pPr>
      <w:r w:rsidRPr="009762EC">
        <w:rPr>
          <w:b/>
          <w:bCs/>
          <w:sz w:val="24"/>
          <w:szCs w:val="24"/>
        </w:rPr>
        <w:t>Monitoring</w:t>
      </w:r>
    </w:p>
    <w:p w:rsidR="00410599" w:rsidRPr="009762EC" w:rsidRDefault="00410599" w:rsidP="00C57170">
      <w:pPr>
        <w:jc w:val="both"/>
      </w:pPr>
    </w:p>
    <w:p w:rsidR="002D5477" w:rsidRPr="009762EC" w:rsidRDefault="002D5477" w:rsidP="00863CCD">
      <w:pPr>
        <w:pStyle w:val="ListParagraph"/>
        <w:numPr>
          <w:ilvl w:val="0"/>
          <w:numId w:val="5"/>
        </w:numPr>
        <w:jc w:val="both"/>
      </w:pPr>
      <w:r w:rsidRPr="009762EC">
        <w:t>Continuous or frequent standardized observation, measurement and evaluation of phenomena occurring in the environment, used for warning or control.</w:t>
      </w:r>
      <w:r w:rsidR="00737749" w:rsidRPr="009762EC">
        <w:t xml:space="preserve"> It could be done through manual or automatic methods.</w:t>
      </w:r>
    </w:p>
    <w:p w:rsidR="00356709" w:rsidRPr="009762EC" w:rsidRDefault="00356709" w:rsidP="00C57170">
      <w:pPr>
        <w:pStyle w:val="ListParagraph"/>
        <w:jc w:val="both"/>
      </w:pPr>
    </w:p>
    <w:p w:rsidR="00A730F6" w:rsidRPr="009762EC" w:rsidRDefault="007253DE" w:rsidP="001205DE">
      <w:pPr>
        <w:pStyle w:val="ListParagraph"/>
        <w:numPr>
          <w:ilvl w:val="0"/>
          <w:numId w:val="5"/>
        </w:numPr>
        <w:jc w:val="both"/>
      </w:pPr>
      <w:r w:rsidRPr="009762EC">
        <w:t>T</w:t>
      </w:r>
      <w:r w:rsidR="00773C6B" w:rsidRPr="009762EC">
        <w:t>he</w:t>
      </w:r>
      <w:r w:rsidR="004F76A1" w:rsidRPr="009762EC">
        <w:t xml:space="preserve"> monitoring of hydrological and meteorological variable</w:t>
      </w:r>
      <w:r w:rsidR="00A77EAE" w:rsidRPr="009762EC">
        <w:t>s</w:t>
      </w:r>
      <w:r w:rsidR="004F76A1" w:rsidRPr="009762EC">
        <w:t xml:space="preserve"> </w:t>
      </w:r>
      <w:r w:rsidR="00941608" w:rsidRPr="009762EC">
        <w:t>provides knowledge of</w:t>
      </w:r>
      <w:r w:rsidR="00580F6A" w:rsidRPr="009762EC">
        <w:t xml:space="preserve"> </w:t>
      </w:r>
      <w:r w:rsidR="00941608" w:rsidRPr="009762EC">
        <w:t>both  spatial and temporal</w:t>
      </w:r>
      <w:r w:rsidR="001205DE" w:rsidRPr="009762EC">
        <w:t xml:space="preserve"> variability</w:t>
      </w:r>
      <w:r w:rsidR="00773C6B" w:rsidRPr="009762EC">
        <w:t>. This information could be</w:t>
      </w:r>
      <w:r w:rsidR="00755B18" w:rsidRPr="009762EC">
        <w:t xml:space="preserve"> used to describe the behaviour and </w:t>
      </w:r>
      <w:r w:rsidR="00A730F6" w:rsidRPr="009762EC">
        <w:t xml:space="preserve">the trends of one </w:t>
      </w:r>
      <w:r w:rsidR="009F52C1" w:rsidRPr="009762EC">
        <w:t>event in</w:t>
      </w:r>
      <w:r w:rsidR="00654E78" w:rsidRPr="009762EC">
        <w:t xml:space="preserve"> real time or for </w:t>
      </w:r>
      <w:r w:rsidR="00A77EAE" w:rsidRPr="009762EC">
        <w:t xml:space="preserve">the preparation of </w:t>
      </w:r>
      <w:r w:rsidR="00654E78" w:rsidRPr="009762EC">
        <w:t>forecast</w:t>
      </w:r>
      <w:r w:rsidR="00A77EAE" w:rsidRPr="009762EC">
        <w:t>s</w:t>
      </w:r>
      <w:r w:rsidR="00654E78" w:rsidRPr="009762EC">
        <w:t xml:space="preserve">.  </w:t>
      </w:r>
    </w:p>
    <w:p w:rsidR="00934DD9" w:rsidRPr="009762EC" w:rsidRDefault="00934DD9" w:rsidP="00C57170">
      <w:pPr>
        <w:pStyle w:val="ListParagraph"/>
        <w:jc w:val="both"/>
      </w:pPr>
    </w:p>
    <w:p w:rsidR="00F53AF8" w:rsidRPr="009762EC" w:rsidRDefault="00F53AF8" w:rsidP="00C16A79">
      <w:pPr>
        <w:pStyle w:val="ListParagraph"/>
        <w:numPr>
          <w:ilvl w:val="0"/>
          <w:numId w:val="5"/>
        </w:numPr>
        <w:jc w:val="both"/>
      </w:pPr>
      <w:r w:rsidRPr="009762EC">
        <w:t>Ensuring adequate v</w:t>
      </w:r>
      <w:r w:rsidR="00A649CA" w:rsidRPr="009762EC">
        <w:t>ariable</w:t>
      </w:r>
      <w:r w:rsidR="00C16A79" w:rsidRPr="009762EC">
        <w:t>s</w:t>
      </w:r>
      <w:r w:rsidR="00A649CA" w:rsidRPr="009762EC">
        <w:t xml:space="preserve"> monitoring help</w:t>
      </w:r>
      <w:r w:rsidR="00C16A79" w:rsidRPr="009762EC">
        <w:t xml:space="preserve"> </w:t>
      </w:r>
      <w:r w:rsidR="00A649CA" w:rsidRPr="009762EC">
        <w:t xml:space="preserve">to </w:t>
      </w:r>
      <w:r w:rsidR="00C16A79" w:rsidRPr="009762EC">
        <w:rPr>
          <w:lang w:val="en-US"/>
        </w:rPr>
        <w:t>analyze</w:t>
      </w:r>
      <w:r w:rsidR="00C16A79" w:rsidRPr="009762EC">
        <w:t xml:space="preserve"> </w:t>
      </w:r>
      <w:r w:rsidRPr="009762EC">
        <w:t xml:space="preserve">better the nature of an event. </w:t>
      </w:r>
    </w:p>
    <w:p w:rsidR="00F53AF8" w:rsidRPr="009762EC" w:rsidRDefault="00F53AF8" w:rsidP="00C57170">
      <w:pPr>
        <w:pStyle w:val="ListParagraph"/>
      </w:pPr>
    </w:p>
    <w:p w:rsidR="00410599" w:rsidRPr="009762EC" w:rsidRDefault="00410599" w:rsidP="00C57170">
      <w:pPr>
        <w:jc w:val="both"/>
        <w:rPr>
          <w:b/>
          <w:bCs/>
          <w:sz w:val="24"/>
          <w:szCs w:val="24"/>
        </w:rPr>
      </w:pPr>
    </w:p>
    <w:p w:rsidR="0094388E" w:rsidRPr="009762EC" w:rsidRDefault="0094388E" w:rsidP="00C57170">
      <w:pPr>
        <w:jc w:val="both"/>
        <w:rPr>
          <w:b/>
          <w:bCs/>
          <w:sz w:val="24"/>
          <w:szCs w:val="24"/>
        </w:rPr>
      </w:pPr>
      <w:r w:rsidRPr="009762EC">
        <w:rPr>
          <w:b/>
          <w:bCs/>
          <w:sz w:val="24"/>
          <w:szCs w:val="24"/>
        </w:rPr>
        <w:t>Forecasting</w:t>
      </w:r>
    </w:p>
    <w:p w:rsidR="00BF77A9" w:rsidRPr="009762EC" w:rsidRDefault="00BF77A9" w:rsidP="00C57170">
      <w:pPr>
        <w:jc w:val="both"/>
        <w:rPr>
          <w:b/>
          <w:bCs/>
        </w:rPr>
      </w:pPr>
    </w:p>
    <w:p w:rsidR="00A41E75" w:rsidRPr="009762EC" w:rsidRDefault="00692019" w:rsidP="00863CCD">
      <w:pPr>
        <w:pStyle w:val="ListParagraph"/>
        <w:numPr>
          <w:ilvl w:val="0"/>
          <w:numId w:val="6"/>
        </w:numPr>
        <w:jc w:val="both"/>
      </w:pPr>
      <w:r w:rsidRPr="009762EC">
        <w:t xml:space="preserve">A forecasting is the </w:t>
      </w:r>
      <w:r w:rsidR="007E1897" w:rsidRPr="009762EC">
        <w:t xml:space="preserve">anticipation </w:t>
      </w:r>
      <w:r w:rsidRPr="009762EC">
        <w:t xml:space="preserve">of </w:t>
      </w:r>
      <w:r w:rsidR="007E1897" w:rsidRPr="009762EC">
        <w:t xml:space="preserve">the </w:t>
      </w:r>
      <w:r w:rsidRPr="009762EC">
        <w:t xml:space="preserve">future behaviour of a </w:t>
      </w:r>
      <w:r w:rsidR="007E1897" w:rsidRPr="009762EC">
        <w:t>phenomenon. It is</w:t>
      </w:r>
      <w:r w:rsidRPr="009762EC">
        <w:t xml:space="preserve"> generally </w:t>
      </w:r>
      <w:r w:rsidR="007E1897" w:rsidRPr="009762EC">
        <w:t>estimated</w:t>
      </w:r>
      <w:r w:rsidR="0054248C" w:rsidRPr="009762EC">
        <w:t xml:space="preserve"> from a set of observed/</w:t>
      </w:r>
      <w:r w:rsidRPr="009762EC">
        <w:t>monitored</w:t>
      </w:r>
      <w:r w:rsidR="0054248C" w:rsidRPr="009762EC">
        <w:t xml:space="preserve"> or predicted</w:t>
      </w:r>
      <w:r w:rsidR="000E1416" w:rsidRPr="009762EC">
        <w:t xml:space="preserve"> variables</w:t>
      </w:r>
      <w:r w:rsidR="007E1897" w:rsidRPr="009762EC">
        <w:t xml:space="preserve"> using numerical and/or probabilistic methods</w:t>
      </w:r>
      <w:r w:rsidR="000E1416" w:rsidRPr="009762EC">
        <w:t>/models</w:t>
      </w:r>
      <w:r w:rsidR="007E1897" w:rsidRPr="009762EC">
        <w:t>, sometimes it</w:t>
      </w:r>
      <w:r w:rsidR="0073081B" w:rsidRPr="009762EC">
        <w:t xml:space="preserve"> could</w:t>
      </w:r>
      <w:r w:rsidR="007E1897" w:rsidRPr="009762EC">
        <w:t xml:space="preserve"> include </w:t>
      </w:r>
      <w:r w:rsidR="00B54792" w:rsidRPr="009762EC">
        <w:t>historical data.</w:t>
      </w:r>
    </w:p>
    <w:p w:rsidR="00673DFA" w:rsidRPr="009762EC" w:rsidRDefault="00673DFA" w:rsidP="00C57170">
      <w:pPr>
        <w:jc w:val="both"/>
      </w:pPr>
    </w:p>
    <w:p w:rsidR="00673DFA" w:rsidRPr="009762EC" w:rsidRDefault="00673DFA" w:rsidP="00863CCD">
      <w:pPr>
        <w:pStyle w:val="ListParagraph"/>
        <w:numPr>
          <w:ilvl w:val="0"/>
          <w:numId w:val="6"/>
        </w:numPr>
        <w:jc w:val="both"/>
      </w:pPr>
      <w:r w:rsidRPr="009762EC">
        <w:t xml:space="preserve">The meteorological or hydrological forecasting </w:t>
      </w:r>
      <w:r w:rsidR="001205DE" w:rsidRPr="009762EC">
        <w:t>is</w:t>
      </w:r>
      <w:r w:rsidR="00AB39C8" w:rsidRPr="009762EC">
        <w:t xml:space="preserve"> generated from the prediction of variables </w:t>
      </w:r>
      <w:r w:rsidRPr="009762EC">
        <w:t xml:space="preserve">in a particular location and time. </w:t>
      </w:r>
    </w:p>
    <w:p w:rsidR="00296C60" w:rsidRPr="009762EC" w:rsidRDefault="00296C60" w:rsidP="00C57170">
      <w:pPr>
        <w:pStyle w:val="ListParagraph"/>
        <w:jc w:val="both"/>
      </w:pPr>
    </w:p>
    <w:p w:rsidR="00296C60" w:rsidRPr="009762EC" w:rsidRDefault="00296C60" w:rsidP="00863CCD">
      <w:pPr>
        <w:pStyle w:val="ListParagraph"/>
        <w:numPr>
          <w:ilvl w:val="0"/>
          <w:numId w:val="6"/>
        </w:numPr>
        <w:jc w:val="both"/>
      </w:pPr>
      <w:r w:rsidRPr="009762EC">
        <w:t>The main o</w:t>
      </w:r>
      <w:r w:rsidR="0073081B" w:rsidRPr="009762EC">
        <w:t>bjective of a meteorological/</w:t>
      </w:r>
      <w:r w:rsidRPr="009762EC">
        <w:t>hydrological forecasting is</w:t>
      </w:r>
      <w:r w:rsidR="0073081B" w:rsidRPr="009762EC">
        <w:t xml:space="preserve"> to provide information for </w:t>
      </w:r>
      <w:r w:rsidRPr="009762EC">
        <w:t>plan</w:t>
      </w:r>
      <w:r w:rsidR="0073081B" w:rsidRPr="009762EC">
        <w:t>ning</w:t>
      </w:r>
      <w:r w:rsidRPr="009762EC">
        <w:t xml:space="preserve"> and p</w:t>
      </w:r>
      <w:r w:rsidR="00F77DD7" w:rsidRPr="009762EC">
        <w:t>repar</w:t>
      </w:r>
      <w:r w:rsidR="0073081B" w:rsidRPr="009762EC">
        <w:t>ation of</w:t>
      </w:r>
      <w:r w:rsidR="00F77DD7" w:rsidRPr="009762EC">
        <w:t xml:space="preserve"> future human, social,</w:t>
      </w:r>
      <w:r w:rsidR="0073081B" w:rsidRPr="009762EC">
        <w:t xml:space="preserve"> agricultural, </w:t>
      </w:r>
      <w:r w:rsidR="00F77DD7" w:rsidRPr="009762EC">
        <w:t>and</w:t>
      </w:r>
      <w:r w:rsidRPr="009762EC">
        <w:t xml:space="preserve"> industrial activities. </w:t>
      </w:r>
    </w:p>
    <w:p w:rsidR="00A95459" w:rsidRPr="009762EC" w:rsidRDefault="00A95459" w:rsidP="00C57170">
      <w:pPr>
        <w:pStyle w:val="ListParagraph"/>
        <w:jc w:val="both"/>
      </w:pPr>
    </w:p>
    <w:p w:rsidR="00A95459" w:rsidRPr="009762EC" w:rsidRDefault="000F0C29" w:rsidP="00C16A79">
      <w:pPr>
        <w:pStyle w:val="ListParagraph"/>
        <w:numPr>
          <w:ilvl w:val="0"/>
          <w:numId w:val="6"/>
        </w:numPr>
        <w:jc w:val="both"/>
      </w:pPr>
      <w:r w:rsidRPr="009762EC">
        <w:t>I</w:t>
      </w:r>
      <w:r w:rsidR="00A95459" w:rsidRPr="009762EC">
        <w:t>n-situ</w:t>
      </w:r>
      <w:r w:rsidRPr="009762EC">
        <w:t xml:space="preserve"> observations</w:t>
      </w:r>
      <w:r w:rsidR="00A95459" w:rsidRPr="009762EC">
        <w:t xml:space="preserve"> are</w:t>
      </w:r>
      <w:r w:rsidRPr="009762EC">
        <w:t xml:space="preserve"> </w:t>
      </w:r>
      <w:r w:rsidR="001205DE" w:rsidRPr="009762EC">
        <w:t>key</w:t>
      </w:r>
      <w:r w:rsidR="00A95459" w:rsidRPr="009762EC">
        <w:t xml:space="preserve"> in</w:t>
      </w:r>
      <w:r w:rsidRPr="009762EC">
        <w:t>formation in the generation of</w:t>
      </w:r>
      <w:r w:rsidR="00A95459" w:rsidRPr="009762EC">
        <w:t xml:space="preserve"> forecasting</w:t>
      </w:r>
      <w:r w:rsidR="00C16A79" w:rsidRPr="009762EC">
        <w:t xml:space="preserve"> provided by numerical weather, radar or satellite</w:t>
      </w:r>
      <w:r w:rsidR="00A95459" w:rsidRPr="009762EC">
        <w:t xml:space="preserve">, </w:t>
      </w:r>
      <w:r w:rsidR="00C16A79" w:rsidRPr="009762EC">
        <w:t>because it allows</w:t>
      </w:r>
      <w:r w:rsidR="00A95459" w:rsidRPr="009762EC">
        <w:t xml:space="preserve"> to valid</w:t>
      </w:r>
      <w:r w:rsidR="00A01B86" w:rsidRPr="009762EC">
        <w:t>ate</w:t>
      </w:r>
      <w:r w:rsidR="00A95459" w:rsidRPr="009762EC">
        <w:t xml:space="preserve"> the indirect weather estimation. </w:t>
      </w:r>
      <w:r w:rsidRPr="009762EC">
        <w:t>Nevertheless, this information is limited to analyse an event and</w:t>
      </w:r>
      <w:r w:rsidR="0094747D" w:rsidRPr="009762EC">
        <w:t xml:space="preserve"> particularly</w:t>
      </w:r>
      <w:r w:rsidRPr="009762EC">
        <w:t xml:space="preserve"> to capture its spatial-temporal variability.</w:t>
      </w:r>
    </w:p>
    <w:p w:rsidR="00556E4E" w:rsidRPr="009762EC" w:rsidRDefault="00556E4E" w:rsidP="00C57170">
      <w:pPr>
        <w:pStyle w:val="ListParagraph"/>
      </w:pPr>
    </w:p>
    <w:p w:rsidR="00BF77A9" w:rsidRPr="009762EC" w:rsidRDefault="00BF77A9" w:rsidP="00C57170">
      <w:pPr>
        <w:jc w:val="both"/>
        <w:rPr>
          <w:b/>
          <w:bCs/>
        </w:rPr>
      </w:pPr>
    </w:p>
    <w:p w:rsidR="001D32C6" w:rsidRPr="009762EC" w:rsidRDefault="001D32C6" w:rsidP="00C57170">
      <w:pPr>
        <w:jc w:val="both"/>
        <w:rPr>
          <w:b/>
          <w:bCs/>
          <w:sz w:val="24"/>
          <w:szCs w:val="24"/>
        </w:rPr>
      </w:pPr>
      <w:r w:rsidRPr="009762EC">
        <w:rPr>
          <w:b/>
          <w:bCs/>
          <w:sz w:val="24"/>
          <w:szCs w:val="24"/>
        </w:rPr>
        <w:t>Pre</w:t>
      </w:r>
      <w:r w:rsidR="00CA1389" w:rsidRPr="009762EC">
        <w:rPr>
          <w:b/>
          <w:bCs/>
          <w:sz w:val="24"/>
          <w:szCs w:val="24"/>
        </w:rPr>
        <w:t>diction</w:t>
      </w:r>
    </w:p>
    <w:p w:rsidR="00B1392C" w:rsidRPr="009762EC" w:rsidRDefault="00B1392C" w:rsidP="00C57170">
      <w:pPr>
        <w:jc w:val="both"/>
        <w:rPr>
          <w:b/>
          <w:bCs/>
        </w:rPr>
      </w:pPr>
    </w:p>
    <w:p w:rsidR="00B1392C" w:rsidRPr="009762EC" w:rsidRDefault="004D392F" w:rsidP="00863CCD">
      <w:pPr>
        <w:pStyle w:val="ListParagraph"/>
        <w:numPr>
          <w:ilvl w:val="0"/>
          <w:numId w:val="6"/>
        </w:numPr>
        <w:jc w:val="both"/>
      </w:pPr>
      <w:r w:rsidRPr="009762EC">
        <w:t xml:space="preserve">It is the assumption of something that could happen through the interpretation of indicators. </w:t>
      </w:r>
    </w:p>
    <w:p w:rsidR="001F3B82" w:rsidRPr="009762EC" w:rsidRDefault="001F3B82" w:rsidP="00C57170">
      <w:pPr>
        <w:pStyle w:val="ListParagraph"/>
        <w:jc w:val="both"/>
      </w:pPr>
    </w:p>
    <w:p w:rsidR="004D392F" w:rsidRPr="009762EC" w:rsidRDefault="001F3B82" w:rsidP="00863CCD">
      <w:pPr>
        <w:pStyle w:val="ListParagraph"/>
        <w:numPr>
          <w:ilvl w:val="0"/>
          <w:numId w:val="6"/>
        </w:numPr>
        <w:jc w:val="both"/>
      </w:pPr>
      <w:r w:rsidRPr="009762EC">
        <w:t xml:space="preserve">The </w:t>
      </w:r>
      <w:r w:rsidR="000C4EF9" w:rsidRPr="009762EC">
        <w:t>prediction term is mainly</w:t>
      </w:r>
      <w:r w:rsidR="000564D6" w:rsidRPr="009762EC">
        <w:t xml:space="preserve"> used for hydrol</w:t>
      </w:r>
      <w:r w:rsidR="000C4EF9" w:rsidRPr="009762EC">
        <w:t xml:space="preserve">ogical scenarios, generally futures scenarios however it is possible to predict past situations. </w:t>
      </w:r>
    </w:p>
    <w:p w:rsidR="000C4EF9" w:rsidRPr="009762EC" w:rsidRDefault="000C4EF9" w:rsidP="00C57170">
      <w:pPr>
        <w:pStyle w:val="ListParagraph"/>
      </w:pPr>
    </w:p>
    <w:p w:rsidR="000C4EF9" w:rsidRPr="009762EC" w:rsidRDefault="003A1A48" w:rsidP="001205DE">
      <w:pPr>
        <w:pStyle w:val="ListParagraph"/>
        <w:numPr>
          <w:ilvl w:val="0"/>
          <w:numId w:val="6"/>
        </w:numPr>
        <w:jc w:val="both"/>
      </w:pPr>
      <w:r w:rsidRPr="009762EC">
        <w:t xml:space="preserve"> Monitoring of variables</w:t>
      </w:r>
      <w:r w:rsidR="00EA3410" w:rsidRPr="009762EC">
        <w:t xml:space="preserve">, historical information, numerical and probabilistic methods/models are </w:t>
      </w:r>
      <w:r w:rsidR="001205DE" w:rsidRPr="009762EC">
        <w:t xml:space="preserve">used </w:t>
      </w:r>
      <w:r w:rsidR="00EA3410" w:rsidRPr="009762EC">
        <w:t xml:space="preserve">for hydrological predictions. </w:t>
      </w:r>
    </w:p>
    <w:p w:rsidR="00EA3410" w:rsidRPr="009762EC" w:rsidRDefault="00EA3410" w:rsidP="00C57170">
      <w:pPr>
        <w:pStyle w:val="ListParagraph"/>
      </w:pPr>
    </w:p>
    <w:p w:rsidR="00EA3410" w:rsidRPr="009762EC" w:rsidRDefault="001C0C34" w:rsidP="0003005C">
      <w:pPr>
        <w:pStyle w:val="ListParagraph"/>
        <w:numPr>
          <w:ilvl w:val="0"/>
          <w:numId w:val="6"/>
        </w:numPr>
        <w:spacing w:line="276" w:lineRule="auto"/>
        <w:jc w:val="both"/>
      </w:pPr>
      <w:r w:rsidRPr="009762EC">
        <w:t>T</w:t>
      </w:r>
      <w:r w:rsidR="00CC5147" w:rsidRPr="009762EC">
        <w:t xml:space="preserve">he hydrological prediction is a </w:t>
      </w:r>
      <w:r w:rsidR="00241F11" w:rsidRPr="009762EC">
        <w:t xml:space="preserve">terminology </w:t>
      </w:r>
      <w:r w:rsidR="0003005C" w:rsidRPr="009762EC">
        <w:t xml:space="preserve">originally </w:t>
      </w:r>
      <w:r w:rsidR="003A1A48" w:rsidRPr="009762EC">
        <w:t xml:space="preserve">used </w:t>
      </w:r>
      <w:r w:rsidR="00241F11" w:rsidRPr="009762EC">
        <w:t>for anticipat</w:t>
      </w:r>
      <w:r w:rsidR="003A1A48" w:rsidRPr="009762EC">
        <w:t>ing</w:t>
      </w:r>
      <w:r w:rsidR="00241F11" w:rsidRPr="009762EC">
        <w:t xml:space="preserve"> the basin </w:t>
      </w:r>
      <w:r w:rsidRPr="009762EC">
        <w:t>response in</w:t>
      </w:r>
      <w:r w:rsidR="00241F11" w:rsidRPr="009762EC">
        <w:t xml:space="preserve"> a </w:t>
      </w:r>
      <w:r w:rsidR="009F52C1" w:rsidRPr="009762EC">
        <w:t>longer time than</w:t>
      </w:r>
      <w:r w:rsidR="00241F11" w:rsidRPr="009762EC">
        <w:t xml:space="preserve"> the lead time of the catchment</w:t>
      </w:r>
      <w:r w:rsidR="0003005C" w:rsidRPr="009762EC">
        <w:t>.</w:t>
      </w:r>
      <w:r w:rsidRPr="009762EC">
        <w:t xml:space="preserve"> </w:t>
      </w:r>
    </w:p>
    <w:p w:rsidR="00241F11" w:rsidRPr="009762EC" w:rsidRDefault="00241F11" w:rsidP="00C57170">
      <w:pPr>
        <w:ind w:left="360"/>
      </w:pPr>
    </w:p>
    <w:p w:rsidR="00241F11" w:rsidRPr="009762EC" w:rsidRDefault="00241F11" w:rsidP="00C57170">
      <w:pPr>
        <w:pStyle w:val="ListParagraph"/>
        <w:jc w:val="both"/>
      </w:pPr>
    </w:p>
    <w:p w:rsidR="00B00967" w:rsidRPr="009762EC" w:rsidRDefault="00B00967" w:rsidP="00C57170">
      <w:pPr>
        <w:rPr>
          <w:b/>
          <w:sz w:val="24"/>
          <w:lang w:val="en-US"/>
        </w:rPr>
      </w:pPr>
      <w:r w:rsidRPr="009762EC">
        <w:rPr>
          <w:b/>
          <w:sz w:val="24"/>
          <w:lang w:val="en-US"/>
        </w:rPr>
        <w:t xml:space="preserve">Platform </w:t>
      </w:r>
    </w:p>
    <w:p w:rsidR="00B00967" w:rsidRPr="009762EC" w:rsidRDefault="00B00967" w:rsidP="00C57170">
      <w:pPr>
        <w:rPr>
          <w:b/>
          <w:sz w:val="24"/>
          <w:lang w:val="en-US"/>
        </w:rPr>
      </w:pPr>
    </w:p>
    <w:p w:rsidR="00B00967" w:rsidRPr="009762EC" w:rsidRDefault="00B00967" w:rsidP="00863CCD">
      <w:pPr>
        <w:pStyle w:val="ListParagraph"/>
        <w:numPr>
          <w:ilvl w:val="0"/>
          <w:numId w:val="4"/>
        </w:numPr>
        <w:spacing w:after="200" w:line="276" w:lineRule="auto"/>
        <w:jc w:val="both"/>
        <w:rPr>
          <w:lang w:val="en-US"/>
        </w:rPr>
      </w:pPr>
      <w:r w:rsidRPr="009762EC">
        <w:rPr>
          <w:lang w:val="en-US"/>
        </w:rPr>
        <w:t xml:space="preserve">It is an environment integrated by software and hardware that execute a series of program codes to display information. </w:t>
      </w:r>
    </w:p>
    <w:p w:rsidR="0041456E" w:rsidRPr="009762EC" w:rsidRDefault="0041456E" w:rsidP="00C57170">
      <w:pPr>
        <w:pStyle w:val="ListParagraph"/>
        <w:spacing w:after="200" w:line="276" w:lineRule="auto"/>
        <w:jc w:val="both"/>
        <w:rPr>
          <w:lang w:val="en-US"/>
        </w:rPr>
      </w:pPr>
    </w:p>
    <w:p w:rsidR="00B00967" w:rsidRPr="009762EC" w:rsidRDefault="00B00967" w:rsidP="0003005C">
      <w:pPr>
        <w:pStyle w:val="ListParagraph"/>
        <w:numPr>
          <w:ilvl w:val="0"/>
          <w:numId w:val="4"/>
        </w:numPr>
        <w:spacing w:after="200" w:line="276" w:lineRule="auto"/>
        <w:jc w:val="both"/>
        <w:rPr>
          <w:lang w:val="en-US"/>
        </w:rPr>
      </w:pPr>
      <w:r w:rsidRPr="009762EC">
        <w:rPr>
          <w:lang w:val="en-US"/>
        </w:rPr>
        <w:t xml:space="preserve">A </w:t>
      </w:r>
      <w:r w:rsidR="0003005C" w:rsidRPr="009762EC">
        <w:rPr>
          <w:lang w:val="en-US"/>
        </w:rPr>
        <w:t xml:space="preserve">forecasting/monitoring </w:t>
      </w:r>
      <w:r w:rsidRPr="009762EC">
        <w:rPr>
          <w:lang w:val="en-US"/>
        </w:rPr>
        <w:t>platform is ab</w:t>
      </w:r>
      <w:r w:rsidR="0041456E" w:rsidRPr="009762EC">
        <w:rPr>
          <w:lang w:val="en-US"/>
        </w:rPr>
        <w:t>le t</w:t>
      </w:r>
      <w:r w:rsidR="0003005C" w:rsidRPr="009762EC">
        <w:rPr>
          <w:lang w:val="en-US"/>
        </w:rPr>
        <w:t>o get data/</w:t>
      </w:r>
      <w:r w:rsidR="0041456E" w:rsidRPr="009762EC">
        <w:rPr>
          <w:lang w:val="en-US"/>
        </w:rPr>
        <w:t>information from</w:t>
      </w:r>
      <w:r w:rsidRPr="009762EC">
        <w:rPr>
          <w:lang w:val="en-US"/>
        </w:rPr>
        <w:t xml:space="preserve"> different sources, which could be displayed, classified or analyzed by analytical, empirical, statistical methods/models, and </w:t>
      </w:r>
      <w:r w:rsidR="0003005C" w:rsidRPr="009762EC">
        <w:rPr>
          <w:lang w:val="en-US"/>
        </w:rPr>
        <w:t>the</w:t>
      </w:r>
      <w:r w:rsidR="003A1A48" w:rsidRPr="009762EC">
        <w:rPr>
          <w:lang w:val="en-US"/>
        </w:rPr>
        <w:t xml:space="preserve"> </w:t>
      </w:r>
      <w:r w:rsidRPr="009762EC">
        <w:rPr>
          <w:lang w:val="en-US"/>
        </w:rPr>
        <w:t>re</w:t>
      </w:r>
      <w:r w:rsidR="0003005C" w:rsidRPr="009762EC">
        <w:rPr>
          <w:lang w:val="en-US"/>
        </w:rPr>
        <w:t>sults are generally shown in a</w:t>
      </w:r>
      <w:r w:rsidRPr="009762EC">
        <w:rPr>
          <w:lang w:val="en-US"/>
        </w:rPr>
        <w:t xml:space="preserve"> </w:t>
      </w:r>
      <w:r w:rsidR="0003005C" w:rsidRPr="009762EC">
        <w:rPr>
          <w:lang w:val="en-US"/>
        </w:rPr>
        <w:t>friendly</w:t>
      </w:r>
      <w:r w:rsidRPr="009762EC">
        <w:rPr>
          <w:lang w:val="en-US"/>
        </w:rPr>
        <w:t xml:space="preserve"> </w:t>
      </w:r>
      <w:r w:rsidR="0003005C" w:rsidRPr="009762EC">
        <w:rPr>
          <w:lang w:val="en-US"/>
        </w:rPr>
        <w:t xml:space="preserve">interface </w:t>
      </w:r>
      <w:r w:rsidRPr="009762EC">
        <w:rPr>
          <w:lang w:val="en-US"/>
        </w:rPr>
        <w:t>(graphics, tables…)</w:t>
      </w:r>
      <w:r w:rsidR="009A76AF" w:rsidRPr="009762EC">
        <w:rPr>
          <w:lang w:val="en-US"/>
        </w:rPr>
        <w:t>.</w:t>
      </w:r>
      <w:r w:rsidRPr="009762EC">
        <w:rPr>
          <w:lang w:val="en-US"/>
        </w:rPr>
        <w:t xml:space="preserve"> Sometimes, </w:t>
      </w:r>
      <w:r w:rsidR="0041456E" w:rsidRPr="009762EC">
        <w:rPr>
          <w:lang w:val="en-US"/>
        </w:rPr>
        <w:t xml:space="preserve">the platform </w:t>
      </w:r>
      <w:r w:rsidR="0003005C" w:rsidRPr="009762EC">
        <w:rPr>
          <w:lang w:val="en-US"/>
        </w:rPr>
        <w:t xml:space="preserve">is also named portal, </w:t>
      </w:r>
      <w:r w:rsidRPr="009762EC">
        <w:rPr>
          <w:lang w:val="en-US"/>
        </w:rPr>
        <w:t>web server for forecasting</w:t>
      </w:r>
      <w:r w:rsidR="00D00636" w:rsidRPr="009762EC">
        <w:rPr>
          <w:lang w:val="en-US"/>
        </w:rPr>
        <w:t>, etc..</w:t>
      </w:r>
      <w:r w:rsidRPr="009762EC">
        <w:rPr>
          <w:lang w:val="en-US"/>
        </w:rPr>
        <w:t>.</w:t>
      </w:r>
    </w:p>
    <w:p w:rsidR="0041456E" w:rsidRPr="009762EC" w:rsidRDefault="0041456E" w:rsidP="00C57170">
      <w:pPr>
        <w:pStyle w:val="ListParagraph"/>
        <w:rPr>
          <w:lang w:val="en-US"/>
        </w:rPr>
      </w:pPr>
    </w:p>
    <w:p w:rsidR="0041456E" w:rsidRPr="009762EC" w:rsidRDefault="00B00967" w:rsidP="00343652">
      <w:pPr>
        <w:pStyle w:val="ListParagraph"/>
        <w:numPr>
          <w:ilvl w:val="0"/>
          <w:numId w:val="4"/>
        </w:numPr>
        <w:spacing w:after="200" w:line="276" w:lineRule="auto"/>
        <w:jc w:val="both"/>
        <w:rPr>
          <w:lang w:val="en-US"/>
        </w:rPr>
      </w:pPr>
      <w:r w:rsidRPr="009762EC">
        <w:rPr>
          <w:lang w:val="en-US"/>
        </w:rPr>
        <w:t>Drought and flood fo</w:t>
      </w:r>
      <w:r w:rsidR="00DF3934" w:rsidRPr="009762EC">
        <w:rPr>
          <w:lang w:val="en-US"/>
        </w:rPr>
        <w:t>recasting platform are tools that provide meteorological/</w:t>
      </w:r>
      <w:r w:rsidRPr="009762EC">
        <w:rPr>
          <w:lang w:val="en-US"/>
        </w:rPr>
        <w:t>hydrological</w:t>
      </w:r>
      <w:r w:rsidR="00CA73EA" w:rsidRPr="009762EC">
        <w:rPr>
          <w:lang w:val="en-US"/>
        </w:rPr>
        <w:t xml:space="preserve"> monitoring or</w:t>
      </w:r>
      <w:r w:rsidRPr="009762EC">
        <w:rPr>
          <w:lang w:val="en-US"/>
        </w:rPr>
        <w:t xml:space="preserve"> forecasting</w:t>
      </w:r>
      <w:r w:rsidR="00CA73EA" w:rsidRPr="009762EC">
        <w:rPr>
          <w:lang w:val="en-US"/>
        </w:rPr>
        <w:t>,</w:t>
      </w:r>
      <w:r w:rsidRPr="009762EC">
        <w:rPr>
          <w:lang w:val="en-US"/>
        </w:rPr>
        <w:t xml:space="preserve"> at several time and spatial scale</w:t>
      </w:r>
      <w:r w:rsidR="00343652" w:rsidRPr="009762EC">
        <w:rPr>
          <w:lang w:val="en-US"/>
        </w:rPr>
        <w:t>s</w:t>
      </w:r>
      <w:r w:rsidR="00CA73EA" w:rsidRPr="009762EC">
        <w:rPr>
          <w:lang w:val="en-US"/>
        </w:rPr>
        <w:t>,</w:t>
      </w:r>
      <w:r w:rsidRPr="009762EC">
        <w:rPr>
          <w:lang w:val="en-US"/>
        </w:rPr>
        <w:t xml:space="preserve"> which are </w:t>
      </w:r>
      <w:r w:rsidR="003A1A48" w:rsidRPr="009762EC">
        <w:rPr>
          <w:lang w:val="en-US"/>
        </w:rPr>
        <w:t xml:space="preserve">used  </w:t>
      </w:r>
      <w:r w:rsidRPr="009762EC">
        <w:rPr>
          <w:lang w:val="en-US"/>
        </w:rPr>
        <w:t>for decision making</w:t>
      </w:r>
      <w:r w:rsidR="005C0933" w:rsidRPr="009762EC">
        <w:rPr>
          <w:lang w:val="en-US"/>
        </w:rPr>
        <w:t>.</w:t>
      </w:r>
      <w:r w:rsidRPr="009762EC">
        <w:rPr>
          <w:lang w:val="en-US"/>
        </w:rPr>
        <w:t xml:space="preserve"> The </w:t>
      </w:r>
      <w:r w:rsidR="000969A0" w:rsidRPr="009762EC">
        <w:rPr>
          <w:lang w:val="en-US"/>
        </w:rPr>
        <w:t xml:space="preserve">data of the </w:t>
      </w:r>
      <w:r w:rsidR="005C0933" w:rsidRPr="009762EC">
        <w:rPr>
          <w:lang w:val="en-US"/>
        </w:rPr>
        <w:t xml:space="preserve">platform could come </w:t>
      </w:r>
      <w:r w:rsidRPr="009762EC">
        <w:rPr>
          <w:lang w:val="en-US"/>
        </w:rPr>
        <w:t>fr</w:t>
      </w:r>
      <w:r w:rsidR="005C0933" w:rsidRPr="009762EC">
        <w:rPr>
          <w:lang w:val="en-US"/>
        </w:rPr>
        <w:t xml:space="preserve">om manual/real time </w:t>
      </w:r>
      <w:r w:rsidR="000969A0" w:rsidRPr="009762EC">
        <w:rPr>
          <w:lang w:val="en-US"/>
        </w:rPr>
        <w:t>stations</w:t>
      </w:r>
      <w:r w:rsidR="005C0933" w:rsidRPr="009762EC">
        <w:rPr>
          <w:lang w:val="en-US"/>
        </w:rPr>
        <w:t>, numerical weather,</w:t>
      </w:r>
      <w:r w:rsidR="000969A0" w:rsidRPr="009762EC">
        <w:rPr>
          <w:lang w:val="en-US"/>
        </w:rPr>
        <w:t xml:space="preserve"> radar,</w:t>
      </w:r>
      <w:r w:rsidR="005C0933" w:rsidRPr="009762EC">
        <w:rPr>
          <w:lang w:val="en-US"/>
        </w:rPr>
        <w:t xml:space="preserve"> </w:t>
      </w:r>
      <w:r w:rsidR="009F52C1" w:rsidRPr="009762EC">
        <w:rPr>
          <w:lang w:val="en-US"/>
        </w:rPr>
        <w:t>and satellite</w:t>
      </w:r>
      <w:r w:rsidR="00074CBB" w:rsidRPr="009762EC">
        <w:rPr>
          <w:lang w:val="en-US"/>
        </w:rPr>
        <w:t>; this data is usually used as inputs for</w:t>
      </w:r>
      <w:r w:rsidR="005C0933" w:rsidRPr="009762EC">
        <w:rPr>
          <w:lang w:val="en-US"/>
        </w:rPr>
        <w:t xml:space="preserve"> hydrological models</w:t>
      </w:r>
      <w:r w:rsidR="00074CBB" w:rsidRPr="009762EC">
        <w:rPr>
          <w:lang w:val="en-US"/>
        </w:rPr>
        <w:t>, who provides surface response such as, runoff, streamflow</w:t>
      </w:r>
      <w:r w:rsidR="00343652" w:rsidRPr="009762EC">
        <w:rPr>
          <w:lang w:val="en-US"/>
        </w:rPr>
        <w:t>,</w:t>
      </w:r>
      <w:r w:rsidR="00074CBB" w:rsidRPr="009762EC">
        <w:rPr>
          <w:lang w:val="en-US"/>
        </w:rPr>
        <w:t xml:space="preserve"> </w:t>
      </w:r>
      <w:r w:rsidR="003A1A48" w:rsidRPr="009762EC">
        <w:rPr>
          <w:lang w:val="en-US"/>
        </w:rPr>
        <w:t>etc.</w:t>
      </w:r>
    </w:p>
    <w:p w:rsidR="0041456E" w:rsidRPr="009762EC" w:rsidRDefault="0041456E" w:rsidP="00C57170">
      <w:pPr>
        <w:pStyle w:val="ListParagraph"/>
        <w:rPr>
          <w:lang w:val="en-US"/>
        </w:rPr>
      </w:pPr>
    </w:p>
    <w:p w:rsidR="00B00967" w:rsidRPr="009762EC" w:rsidRDefault="00B00967" w:rsidP="00343652">
      <w:pPr>
        <w:pStyle w:val="ListParagraph"/>
        <w:numPr>
          <w:ilvl w:val="0"/>
          <w:numId w:val="4"/>
        </w:numPr>
        <w:spacing w:after="200" w:line="276" w:lineRule="auto"/>
        <w:jc w:val="both"/>
        <w:rPr>
          <w:lang w:val="en-US"/>
        </w:rPr>
      </w:pPr>
      <w:r w:rsidRPr="009762EC">
        <w:rPr>
          <w:lang w:val="en-US"/>
        </w:rPr>
        <w:t>The conception of a platform for drought and flood prevention is closely linked with the user’s needs, the available resources in</w:t>
      </w:r>
      <w:r w:rsidR="003A2CAF" w:rsidRPr="009762EC">
        <w:rPr>
          <w:lang w:val="en-US"/>
        </w:rPr>
        <w:t xml:space="preserve"> terms of: technology</w:t>
      </w:r>
      <w:r w:rsidRPr="009762EC">
        <w:rPr>
          <w:lang w:val="en-US"/>
        </w:rPr>
        <w:t>, financi</w:t>
      </w:r>
      <w:r w:rsidR="003A2CAF" w:rsidRPr="009762EC">
        <w:rPr>
          <w:lang w:val="en-US"/>
        </w:rPr>
        <w:t xml:space="preserve">ng, </w:t>
      </w:r>
      <w:r w:rsidR="00343652" w:rsidRPr="009762EC">
        <w:rPr>
          <w:lang w:val="en-US"/>
        </w:rPr>
        <w:t xml:space="preserve">technical </w:t>
      </w:r>
      <w:r w:rsidRPr="009762EC">
        <w:rPr>
          <w:lang w:val="en-US"/>
        </w:rPr>
        <w:t>structur</w:t>
      </w:r>
      <w:r w:rsidR="003A2CAF" w:rsidRPr="009762EC">
        <w:rPr>
          <w:lang w:val="en-US"/>
        </w:rPr>
        <w:t>e</w:t>
      </w:r>
      <w:r w:rsidR="00343652" w:rsidRPr="009762EC">
        <w:rPr>
          <w:lang w:val="en-US"/>
        </w:rPr>
        <w:t>,…</w:t>
      </w:r>
    </w:p>
    <w:p w:rsidR="0041456E" w:rsidRPr="009762EC" w:rsidRDefault="0041456E" w:rsidP="00C57170">
      <w:pPr>
        <w:pStyle w:val="ListParagraph"/>
        <w:rPr>
          <w:lang w:val="en-US"/>
        </w:rPr>
      </w:pPr>
    </w:p>
    <w:p w:rsidR="000B0294" w:rsidRPr="009762EC" w:rsidRDefault="000B0294" w:rsidP="00371112">
      <w:pPr>
        <w:pStyle w:val="ListParagraph"/>
        <w:numPr>
          <w:ilvl w:val="0"/>
          <w:numId w:val="4"/>
        </w:numPr>
        <w:spacing w:after="200" w:line="276" w:lineRule="auto"/>
        <w:jc w:val="both"/>
        <w:rPr>
          <w:lang w:val="en-US"/>
        </w:rPr>
      </w:pPr>
      <w:r w:rsidRPr="009762EC">
        <w:rPr>
          <w:lang w:val="en-US"/>
        </w:rPr>
        <w:t xml:space="preserve">A platform is used </w:t>
      </w:r>
      <w:r w:rsidR="003A1A48" w:rsidRPr="009762EC">
        <w:rPr>
          <w:lang w:val="en-US"/>
        </w:rPr>
        <w:t>by</w:t>
      </w:r>
      <w:r w:rsidRPr="009762EC">
        <w:rPr>
          <w:lang w:val="en-US"/>
        </w:rPr>
        <w:t xml:space="preserve"> national services to inform communities about drought or flood warning. It could be also used by users to </w:t>
      </w:r>
      <w:r w:rsidR="003A1A48" w:rsidRPr="009762EC">
        <w:rPr>
          <w:lang w:val="en-US"/>
        </w:rPr>
        <w:t xml:space="preserve">monitor </w:t>
      </w:r>
      <w:r w:rsidRPr="009762EC">
        <w:rPr>
          <w:lang w:val="en-US"/>
        </w:rPr>
        <w:t>real time flood</w:t>
      </w:r>
      <w:r w:rsidR="00EF51D9" w:rsidRPr="009762EC">
        <w:rPr>
          <w:lang w:val="en-US"/>
        </w:rPr>
        <w:t>ing</w:t>
      </w:r>
      <w:r w:rsidRPr="009762EC">
        <w:rPr>
          <w:lang w:val="en-US"/>
        </w:rPr>
        <w:t xml:space="preserve"> situation</w:t>
      </w:r>
      <w:r w:rsidR="00371112" w:rsidRPr="009762EC">
        <w:rPr>
          <w:lang w:val="en-US"/>
        </w:rPr>
        <w:t xml:space="preserve">, or to plan activities during drought </w:t>
      </w:r>
      <w:r w:rsidRPr="009762EC">
        <w:rPr>
          <w:lang w:val="en-US"/>
        </w:rPr>
        <w:t xml:space="preserve"> </w:t>
      </w:r>
      <w:r w:rsidR="00371112" w:rsidRPr="009762EC">
        <w:rPr>
          <w:lang w:val="en-US"/>
        </w:rPr>
        <w:t xml:space="preserve">season.  </w:t>
      </w:r>
    </w:p>
    <w:p w:rsidR="000B0294" w:rsidRPr="009762EC" w:rsidRDefault="000B0294" w:rsidP="00C57170">
      <w:pPr>
        <w:pStyle w:val="ListParagraph"/>
        <w:rPr>
          <w:lang w:val="en-US"/>
        </w:rPr>
      </w:pPr>
    </w:p>
    <w:p w:rsidR="00B00967" w:rsidRPr="009762EC" w:rsidRDefault="00B00967" w:rsidP="0018077D">
      <w:pPr>
        <w:pStyle w:val="ListParagraph"/>
        <w:numPr>
          <w:ilvl w:val="0"/>
          <w:numId w:val="4"/>
        </w:numPr>
        <w:spacing w:after="200" w:line="276" w:lineRule="auto"/>
        <w:jc w:val="both"/>
        <w:rPr>
          <w:lang w:val="en-US"/>
        </w:rPr>
      </w:pPr>
      <w:r w:rsidRPr="009762EC">
        <w:rPr>
          <w:lang w:val="en-US"/>
        </w:rPr>
        <w:t xml:space="preserve">Delivering forecasting and warning about a possible future scenario could contribute to </w:t>
      </w:r>
      <w:r w:rsidR="003A1A48" w:rsidRPr="009762EC">
        <w:rPr>
          <w:lang w:val="en-US"/>
        </w:rPr>
        <w:t xml:space="preserve">minimize </w:t>
      </w:r>
      <w:r w:rsidRPr="009762EC">
        <w:rPr>
          <w:lang w:val="en-US"/>
        </w:rPr>
        <w:t>risk</w:t>
      </w:r>
      <w:r w:rsidR="003A1A48" w:rsidRPr="009762EC">
        <w:rPr>
          <w:lang w:val="en-US"/>
        </w:rPr>
        <w:t xml:space="preserve">s of </w:t>
      </w:r>
      <w:r w:rsidR="0018077D" w:rsidRPr="009762EC">
        <w:rPr>
          <w:lang w:val="en-US"/>
        </w:rPr>
        <w:t>communities</w:t>
      </w:r>
      <w:r w:rsidRPr="009762EC">
        <w:rPr>
          <w:lang w:val="en-US"/>
        </w:rPr>
        <w:t xml:space="preserve">, infrastructure and environment. </w:t>
      </w:r>
    </w:p>
    <w:p w:rsidR="00073752" w:rsidRPr="009762EC" w:rsidRDefault="00073752" w:rsidP="00C57170">
      <w:pPr>
        <w:rPr>
          <w:b/>
          <w:sz w:val="24"/>
          <w:lang w:val="en-US"/>
        </w:rPr>
      </w:pPr>
    </w:p>
    <w:p w:rsidR="0024356D" w:rsidRPr="009762EC" w:rsidRDefault="0024356D" w:rsidP="003D65EF">
      <w:pPr>
        <w:rPr>
          <w:b/>
          <w:sz w:val="24"/>
          <w:lang w:val="en-US"/>
        </w:rPr>
      </w:pPr>
      <w:r w:rsidRPr="009762EC">
        <w:rPr>
          <w:b/>
          <w:sz w:val="24"/>
          <w:lang w:val="en-US"/>
        </w:rPr>
        <w:t xml:space="preserve">Models for flood </w:t>
      </w:r>
      <w:r w:rsidR="003D65EF" w:rsidRPr="009762EC">
        <w:rPr>
          <w:b/>
          <w:sz w:val="24"/>
          <w:lang w:val="en-US"/>
        </w:rPr>
        <w:t>forecasting</w:t>
      </w:r>
    </w:p>
    <w:p w:rsidR="00737280" w:rsidRPr="009762EC" w:rsidRDefault="00737280" w:rsidP="00C57170">
      <w:pPr>
        <w:rPr>
          <w:b/>
          <w:sz w:val="24"/>
          <w:lang w:val="en-US"/>
        </w:rPr>
      </w:pPr>
    </w:p>
    <w:p w:rsidR="000F3FEB" w:rsidRPr="009762EC" w:rsidRDefault="0024356D" w:rsidP="00E56C8B">
      <w:pPr>
        <w:spacing w:after="200" w:line="276" w:lineRule="auto"/>
        <w:jc w:val="both"/>
        <w:rPr>
          <w:lang w:val="en-US"/>
        </w:rPr>
      </w:pPr>
      <w:r w:rsidRPr="009762EC">
        <w:rPr>
          <w:lang w:val="en-US"/>
        </w:rPr>
        <w:t xml:space="preserve">It corresponds to a set of operational </w:t>
      </w:r>
      <w:r w:rsidR="0033682B" w:rsidRPr="009762EC">
        <w:rPr>
          <w:lang w:val="en-US"/>
        </w:rPr>
        <w:t xml:space="preserve">numerical </w:t>
      </w:r>
      <w:r w:rsidRPr="009762EC">
        <w:rPr>
          <w:lang w:val="en-US"/>
        </w:rPr>
        <w:t xml:space="preserve">models </w:t>
      </w:r>
      <w:r w:rsidR="00C36F2D" w:rsidRPr="009762EC">
        <w:rPr>
          <w:lang w:val="en-US"/>
        </w:rPr>
        <w:t xml:space="preserve">that could be used </w:t>
      </w:r>
      <w:r w:rsidRPr="009762EC">
        <w:rPr>
          <w:lang w:val="en-US"/>
        </w:rPr>
        <w:t xml:space="preserve">by </w:t>
      </w:r>
      <w:r w:rsidR="00DA090C" w:rsidRPr="009762EC">
        <w:rPr>
          <w:lang w:val="en-US"/>
        </w:rPr>
        <w:t>National</w:t>
      </w:r>
      <w:r w:rsidRPr="009762EC">
        <w:rPr>
          <w:lang w:val="en-US"/>
        </w:rPr>
        <w:t xml:space="preserve"> Hydrological S</w:t>
      </w:r>
      <w:r w:rsidR="00003673" w:rsidRPr="009762EC">
        <w:rPr>
          <w:lang w:val="en-US"/>
        </w:rPr>
        <w:t xml:space="preserve">ervices for flood </w:t>
      </w:r>
      <w:r w:rsidR="00E56C8B" w:rsidRPr="009762EC">
        <w:rPr>
          <w:lang w:val="en-US"/>
        </w:rPr>
        <w:t>forecasting,</w:t>
      </w:r>
      <w:r w:rsidR="00003673" w:rsidRPr="009762EC">
        <w:rPr>
          <w:lang w:val="en-US"/>
        </w:rPr>
        <w:t xml:space="preserve"> </w:t>
      </w:r>
      <w:r w:rsidR="0033682B" w:rsidRPr="009762EC">
        <w:rPr>
          <w:lang w:val="en-US"/>
        </w:rPr>
        <w:t xml:space="preserve">according to </w:t>
      </w:r>
      <w:r w:rsidR="00982CE1" w:rsidRPr="009762EC">
        <w:rPr>
          <w:lang w:val="en-US"/>
        </w:rPr>
        <w:t xml:space="preserve">the basin characteristics and </w:t>
      </w:r>
      <w:r w:rsidR="0033682B" w:rsidRPr="009762EC">
        <w:rPr>
          <w:lang w:val="en-US"/>
        </w:rPr>
        <w:t>needs</w:t>
      </w:r>
      <w:r w:rsidR="00982CE1" w:rsidRPr="009762EC">
        <w:rPr>
          <w:lang w:val="en-US"/>
        </w:rPr>
        <w:t xml:space="preserve"> of the population</w:t>
      </w:r>
      <w:r w:rsidR="0033682B" w:rsidRPr="009762EC">
        <w:rPr>
          <w:lang w:val="en-US"/>
        </w:rPr>
        <w:t>.</w:t>
      </w:r>
      <w:r w:rsidRPr="009762EC">
        <w:rPr>
          <w:lang w:val="en-US"/>
        </w:rPr>
        <w:t xml:space="preserve">  </w:t>
      </w:r>
    </w:p>
    <w:p w:rsidR="0024356D" w:rsidRPr="009762EC" w:rsidRDefault="004D60AF" w:rsidP="00C57170">
      <w:pPr>
        <w:spacing w:after="200" w:line="276" w:lineRule="auto"/>
        <w:jc w:val="both"/>
        <w:rPr>
          <w:lang w:val="en-US"/>
        </w:rPr>
      </w:pPr>
      <w:r w:rsidRPr="009762EC">
        <w:rPr>
          <w:lang w:val="en-US"/>
        </w:rPr>
        <w:t>According to the catchment</w:t>
      </w:r>
      <w:r w:rsidR="00956666" w:rsidRPr="009762EC">
        <w:rPr>
          <w:lang w:val="en-US"/>
        </w:rPr>
        <w:t xml:space="preserve"> </w:t>
      </w:r>
      <w:r w:rsidR="00982CE1" w:rsidRPr="009762EC">
        <w:rPr>
          <w:lang w:val="en-US"/>
        </w:rPr>
        <w:t>dynamic the flood prevention models</w:t>
      </w:r>
      <w:r w:rsidRPr="009762EC">
        <w:rPr>
          <w:lang w:val="en-US"/>
        </w:rPr>
        <w:t xml:space="preserve"> could be of the </w:t>
      </w:r>
      <w:r w:rsidR="001E3F26" w:rsidRPr="009762EC">
        <w:rPr>
          <w:lang w:val="en-US"/>
        </w:rPr>
        <w:t>following type</w:t>
      </w:r>
      <w:r w:rsidRPr="009762EC">
        <w:rPr>
          <w:lang w:val="en-US"/>
        </w:rPr>
        <w:t xml:space="preserve">: </w:t>
      </w:r>
    </w:p>
    <w:p w:rsidR="00737280" w:rsidRPr="009762EC" w:rsidRDefault="004D60AF" w:rsidP="00863CCD">
      <w:pPr>
        <w:pStyle w:val="ListParagraph"/>
        <w:numPr>
          <w:ilvl w:val="0"/>
          <w:numId w:val="8"/>
        </w:numPr>
        <w:spacing w:after="200" w:line="276" w:lineRule="auto"/>
        <w:jc w:val="both"/>
        <w:rPr>
          <w:b/>
          <w:bCs/>
          <w:lang w:val="en-US"/>
        </w:rPr>
      </w:pPr>
      <w:r w:rsidRPr="009762EC">
        <w:rPr>
          <w:b/>
          <w:bCs/>
          <w:lang w:val="en-US"/>
        </w:rPr>
        <w:t>Hydrological models</w:t>
      </w:r>
      <w:r w:rsidR="00737280" w:rsidRPr="009762EC">
        <w:rPr>
          <w:lang w:val="en-US"/>
        </w:rPr>
        <w:t>, i</w:t>
      </w:r>
      <w:r w:rsidR="004D6BE7" w:rsidRPr="009762EC">
        <w:rPr>
          <w:lang w:val="en-US"/>
        </w:rPr>
        <w:t>t i</w:t>
      </w:r>
      <w:r w:rsidR="00641F5E" w:rsidRPr="009762EC">
        <w:rPr>
          <w:lang w:val="en-US"/>
        </w:rPr>
        <w:t>s a simplified numerical representation of the rainfall-runoff process in a catchment</w:t>
      </w:r>
      <w:r w:rsidR="00972E7F" w:rsidRPr="009762EC">
        <w:rPr>
          <w:lang w:val="en-US"/>
        </w:rPr>
        <w:t xml:space="preserve">. </w:t>
      </w:r>
      <w:r w:rsidR="001E3F26" w:rsidRPr="009762EC">
        <w:rPr>
          <w:lang w:val="en-US"/>
        </w:rPr>
        <w:t>These</w:t>
      </w:r>
      <w:r w:rsidR="00972E7F" w:rsidRPr="009762EC">
        <w:rPr>
          <w:lang w:val="en-US"/>
        </w:rPr>
        <w:t xml:space="preserve"> types of models</w:t>
      </w:r>
      <w:r w:rsidR="00B65314" w:rsidRPr="009762EC">
        <w:rPr>
          <w:lang w:val="en-US"/>
        </w:rPr>
        <w:t xml:space="preserve"> </w:t>
      </w:r>
      <w:r w:rsidR="00972E7F" w:rsidRPr="009762EC">
        <w:rPr>
          <w:lang w:val="en-US"/>
        </w:rPr>
        <w:t>are not</w:t>
      </w:r>
      <w:r w:rsidR="00B65314" w:rsidRPr="009762EC">
        <w:rPr>
          <w:lang w:val="en-US"/>
        </w:rPr>
        <w:t xml:space="preserve"> usually</w:t>
      </w:r>
      <w:r w:rsidR="00972E7F" w:rsidRPr="009762EC">
        <w:rPr>
          <w:lang w:val="en-US"/>
        </w:rPr>
        <w:t xml:space="preserve"> able to simulate hydraulics structures </w:t>
      </w:r>
      <w:r w:rsidR="00B65314" w:rsidRPr="009762EC">
        <w:rPr>
          <w:lang w:val="en-US"/>
        </w:rPr>
        <w:t>(dams</w:t>
      </w:r>
      <w:r w:rsidR="001E3F26" w:rsidRPr="009762EC">
        <w:rPr>
          <w:lang w:val="en-US"/>
        </w:rPr>
        <w:t>…</w:t>
      </w:r>
      <w:r w:rsidR="00B65314" w:rsidRPr="009762EC">
        <w:rPr>
          <w:lang w:val="en-US"/>
        </w:rPr>
        <w:t xml:space="preserve">) </w:t>
      </w:r>
      <w:r w:rsidR="00972E7F" w:rsidRPr="009762EC">
        <w:rPr>
          <w:lang w:val="en-US"/>
        </w:rPr>
        <w:t>in the catchment</w:t>
      </w:r>
      <w:r w:rsidR="00A20593" w:rsidRPr="009762EC">
        <w:rPr>
          <w:lang w:val="en-US"/>
        </w:rPr>
        <w:t xml:space="preserve"> and hydrological system integrated by reservoirs. </w:t>
      </w:r>
    </w:p>
    <w:p w:rsidR="00737280" w:rsidRPr="009762EC" w:rsidRDefault="00737280" w:rsidP="00C57170">
      <w:pPr>
        <w:pStyle w:val="ListParagraph"/>
        <w:spacing w:after="200" w:line="276" w:lineRule="auto"/>
        <w:jc w:val="both"/>
        <w:rPr>
          <w:b/>
          <w:bCs/>
          <w:lang w:val="en-US"/>
        </w:rPr>
      </w:pPr>
    </w:p>
    <w:p w:rsidR="00737280" w:rsidRPr="009762EC" w:rsidRDefault="001E3F26" w:rsidP="0018077D">
      <w:pPr>
        <w:pStyle w:val="ListParagraph"/>
        <w:numPr>
          <w:ilvl w:val="0"/>
          <w:numId w:val="8"/>
        </w:numPr>
        <w:spacing w:after="200" w:line="276" w:lineRule="auto"/>
        <w:jc w:val="both"/>
        <w:rPr>
          <w:lang w:val="en-US"/>
        </w:rPr>
      </w:pPr>
      <w:r w:rsidRPr="009762EC">
        <w:rPr>
          <w:b/>
          <w:bCs/>
          <w:lang w:val="en-US"/>
        </w:rPr>
        <w:t>Reservoir models</w:t>
      </w:r>
      <w:r w:rsidRPr="009762EC">
        <w:rPr>
          <w:lang w:val="en-US"/>
        </w:rPr>
        <w:t>,</w:t>
      </w:r>
      <w:r w:rsidRPr="009762EC">
        <w:rPr>
          <w:b/>
          <w:bCs/>
          <w:lang w:val="en-US"/>
        </w:rPr>
        <w:t xml:space="preserve"> </w:t>
      </w:r>
      <w:r w:rsidRPr="009762EC">
        <w:rPr>
          <w:lang w:val="en-US"/>
        </w:rPr>
        <w:t>this type of hydrological model are</w:t>
      </w:r>
      <w:r w:rsidR="00C51F1D" w:rsidRPr="009762EC">
        <w:rPr>
          <w:lang w:val="en-US"/>
        </w:rPr>
        <w:t xml:space="preserve"> used to simulate catchment response which is </w:t>
      </w:r>
      <w:r w:rsidR="0018077D" w:rsidRPr="009762EC">
        <w:rPr>
          <w:lang w:val="en-US"/>
        </w:rPr>
        <w:t xml:space="preserve">composed </w:t>
      </w:r>
      <w:r w:rsidR="00C51F1D" w:rsidRPr="009762EC">
        <w:rPr>
          <w:lang w:val="en-US"/>
        </w:rPr>
        <w:t>of reservoir</w:t>
      </w:r>
      <w:r w:rsidR="001E4BF8" w:rsidRPr="009762EC">
        <w:rPr>
          <w:lang w:val="en-US"/>
        </w:rPr>
        <w:t>s</w:t>
      </w:r>
      <w:r w:rsidR="00C51F1D" w:rsidRPr="009762EC">
        <w:rPr>
          <w:lang w:val="en-US"/>
        </w:rPr>
        <w:t xml:space="preserve"> </w:t>
      </w:r>
      <w:r w:rsidR="001E4BF8" w:rsidRPr="009762EC">
        <w:rPr>
          <w:lang w:val="en-US"/>
        </w:rPr>
        <w:t xml:space="preserve">used </w:t>
      </w:r>
      <w:r w:rsidR="00C51F1D" w:rsidRPr="009762EC">
        <w:rPr>
          <w:lang w:val="en-US"/>
        </w:rPr>
        <w:t xml:space="preserve">for </w:t>
      </w:r>
      <w:r w:rsidR="0018077D" w:rsidRPr="009762EC">
        <w:rPr>
          <w:lang w:val="en-US"/>
        </w:rPr>
        <w:t xml:space="preserve">water </w:t>
      </w:r>
      <w:r w:rsidR="00C51F1D" w:rsidRPr="009762EC">
        <w:rPr>
          <w:lang w:val="en-US"/>
        </w:rPr>
        <w:t>storage or other purposes. The reservoir models could simula</w:t>
      </w:r>
      <w:r w:rsidR="00801BB2" w:rsidRPr="009762EC">
        <w:rPr>
          <w:lang w:val="en-US"/>
        </w:rPr>
        <w:t xml:space="preserve">te all basin </w:t>
      </w:r>
      <w:r w:rsidR="00025EFD" w:rsidRPr="009762EC">
        <w:rPr>
          <w:lang w:val="en-US"/>
        </w:rPr>
        <w:t>response</w:t>
      </w:r>
      <w:r w:rsidR="00801BB2" w:rsidRPr="009762EC">
        <w:rPr>
          <w:lang w:val="en-US"/>
        </w:rPr>
        <w:t xml:space="preserve"> or could be </w:t>
      </w:r>
      <w:r w:rsidR="00025EFD" w:rsidRPr="009762EC">
        <w:rPr>
          <w:lang w:val="en-US"/>
        </w:rPr>
        <w:t>linked</w:t>
      </w:r>
      <w:r w:rsidR="00801BB2" w:rsidRPr="009762EC">
        <w:rPr>
          <w:lang w:val="en-US"/>
        </w:rPr>
        <w:t xml:space="preserve"> with </w:t>
      </w:r>
      <w:r w:rsidR="00025EFD" w:rsidRPr="009762EC">
        <w:rPr>
          <w:lang w:val="en-US"/>
        </w:rPr>
        <w:t xml:space="preserve">others hydrological models. </w:t>
      </w:r>
    </w:p>
    <w:p w:rsidR="00737280" w:rsidRPr="009762EC" w:rsidRDefault="00737280" w:rsidP="00C57170">
      <w:pPr>
        <w:pStyle w:val="ListParagraph"/>
        <w:rPr>
          <w:lang w:val="en-US"/>
        </w:rPr>
      </w:pPr>
    </w:p>
    <w:p w:rsidR="00801BB2" w:rsidRPr="009762EC" w:rsidRDefault="00801BB2" w:rsidP="00863CCD">
      <w:pPr>
        <w:pStyle w:val="ListParagraph"/>
        <w:numPr>
          <w:ilvl w:val="0"/>
          <w:numId w:val="8"/>
        </w:numPr>
        <w:spacing w:after="200" w:line="276" w:lineRule="auto"/>
        <w:jc w:val="both"/>
        <w:rPr>
          <w:lang w:val="en-US"/>
        </w:rPr>
      </w:pPr>
      <w:r w:rsidRPr="009762EC">
        <w:rPr>
          <w:b/>
          <w:bCs/>
          <w:lang w:val="en-US"/>
        </w:rPr>
        <w:lastRenderedPageBreak/>
        <w:t>Hydraulics models</w:t>
      </w:r>
      <w:r w:rsidR="00DF0996" w:rsidRPr="009762EC">
        <w:rPr>
          <w:lang w:val="en-US"/>
        </w:rPr>
        <w:t xml:space="preserve">, it is </w:t>
      </w:r>
      <w:r w:rsidR="001E3F26" w:rsidRPr="009762EC">
        <w:rPr>
          <w:lang w:val="en-US"/>
        </w:rPr>
        <w:t>a numerical model to calculate</w:t>
      </w:r>
      <w:r w:rsidR="00DF0996" w:rsidRPr="009762EC">
        <w:rPr>
          <w:lang w:val="en-US"/>
        </w:rPr>
        <w:t xml:space="preserve"> the river </w:t>
      </w:r>
      <w:r w:rsidR="001E3F26" w:rsidRPr="009762EC">
        <w:rPr>
          <w:lang w:val="en-US"/>
        </w:rPr>
        <w:t>dynamic integrated</w:t>
      </w:r>
      <w:r w:rsidR="00286AE4" w:rsidRPr="009762EC">
        <w:rPr>
          <w:lang w:val="en-US"/>
        </w:rPr>
        <w:t xml:space="preserve"> by hydraulic structures</w:t>
      </w:r>
      <w:r w:rsidR="003E279A" w:rsidRPr="009762EC">
        <w:rPr>
          <w:lang w:val="en-US"/>
        </w:rPr>
        <w:t xml:space="preserve"> (dams</w:t>
      </w:r>
      <w:r w:rsidR="001E3F26" w:rsidRPr="009762EC">
        <w:rPr>
          <w:lang w:val="en-US"/>
        </w:rPr>
        <w:t>, flood</w:t>
      </w:r>
      <w:r w:rsidR="003E279A" w:rsidRPr="009762EC">
        <w:rPr>
          <w:lang w:val="en-US"/>
        </w:rPr>
        <w:t xml:space="preserve"> plain</w:t>
      </w:r>
      <w:r w:rsidR="001E3F26" w:rsidRPr="009762EC">
        <w:rPr>
          <w:lang w:val="en-US"/>
        </w:rPr>
        <w:t>…</w:t>
      </w:r>
      <w:r w:rsidR="003E279A" w:rsidRPr="009762EC">
        <w:rPr>
          <w:lang w:val="en-US"/>
        </w:rPr>
        <w:t>)</w:t>
      </w:r>
    </w:p>
    <w:p w:rsidR="00864C16" w:rsidRPr="009762EC" w:rsidRDefault="00864C16" w:rsidP="00C57170">
      <w:pPr>
        <w:pStyle w:val="ListParagraph"/>
        <w:rPr>
          <w:lang w:val="en-US"/>
        </w:rPr>
      </w:pPr>
    </w:p>
    <w:p w:rsidR="006A38C2" w:rsidRPr="009762EC" w:rsidRDefault="006A38C2" w:rsidP="003D65EF">
      <w:pPr>
        <w:rPr>
          <w:lang w:val="en-US"/>
        </w:rPr>
      </w:pPr>
    </w:p>
    <w:p w:rsidR="003D65EF" w:rsidRPr="009762EC" w:rsidRDefault="00E56C8B" w:rsidP="00E56C8B">
      <w:pPr>
        <w:spacing w:after="200" w:line="276" w:lineRule="auto"/>
        <w:jc w:val="both"/>
        <w:rPr>
          <w:lang w:val="en-US"/>
        </w:rPr>
      </w:pPr>
      <w:r w:rsidRPr="009762EC">
        <w:rPr>
          <w:lang w:val="en-US"/>
        </w:rPr>
        <w:t xml:space="preserve">*** </w:t>
      </w:r>
      <w:r w:rsidR="003D65EF" w:rsidRPr="009762EC">
        <w:rPr>
          <w:lang w:val="en-US"/>
        </w:rPr>
        <w:t>The models for flood foresting should be adapted to the criteria indicated by the Tasks Team of Community of Practice</w:t>
      </w:r>
      <w:r w:rsidR="001E4BF8" w:rsidRPr="009762EC">
        <w:rPr>
          <w:lang w:val="en-US"/>
        </w:rPr>
        <w:t xml:space="preserve"> (</w:t>
      </w:r>
      <w:proofErr w:type="spellStart"/>
      <w:r w:rsidR="001E4BF8" w:rsidRPr="009762EC">
        <w:rPr>
          <w:lang w:val="en-US"/>
        </w:rPr>
        <w:t>CoP</w:t>
      </w:r>
      <w:proofErr w:type="spellEnd"/>
      <w:r w:rsidR="001E4BF8" w:rsidRPr="009762EC">
        <w:rPr>
          <w:lang w:val="en-US"/>
        </w:rPr>
        <w:t>)</w:t>
      </w:r>
      <w:r w:rsidR="003D65EF" w:rsidRPr="009762EC">
        <w:rPr>
          <w:lang w:val="en-US"/>
        </w:rPr>
        <w:t xml:space="preserve">. </w:t>
      </w:r>
    </w:p>
    <w:p w:rsidR="003D65EF" w:rsidRPr="009762EC" w:rsidRDefault="003D65EF" w:rsidP="003D65EF">
      <w:pPr>
        <w:rPr>
          <w:lang w:val="en-US"/>
        </w:rPr>
      </w:pPr>
    </w:p>
    <w:p w:rsidR="001E3F26" w:rsidRPr="009762EC" w:rsidRDefault="007574DC" w:rsidP="007574DC">
      <w:pPr>
        <w:rPr>
          <w:bCs/>
          <w:i/>
          <w:lang w:val="en-US"/>
        </w:rPr>
      </w:pPr>
      <w:r w:rsidRPr="009762EC">
        <w:rPr>
          <w:lang w:val="en-US"/>
        </w:rPr>
        <w:t xml:space="preserve">**** </w:t>
      </w:r>
      <w:r w:rsidR="001E3F26" w:rsidRPr="009762EC">
        <w:rPr>
          <w:bCs/>
          <w:i/>
          <w:lang w:val="en-US"/>
        </w:rPr>
        <w:t>It could be interesting to define</w:t>
      </w:r>
      <w:r w:rsidRPr="009762EC">
        <w:rPr>
          <w:bCs/>
          <w:i/>
          <w:lang w:val="en-US"/>
        </w:rPr>
        <w:t xml:space="preserve"> lat</w:t>
      </w:r>
      <w:r w:rsidR="005D4EAA" w:rsidRPr="009762EC">
        <w:rPr>
          <w:bCs/>
          <w:i/>
          <w:lang w:val="en-US"/>
        </w:rPr>
        <w:t>er</w:t>
      </w:r>
      <w:r w:rsidR="006D2327" w:rsidRPr="009762EC">
        <w:rPr>
          <w:bCs/>
          <w:i/>
          <w:lang w:val="en-US"/>
        </w:rPr>
        <w:t xml:space="preserve"> some technical aspects </w:t>
      </w:r>
      <w:r w:rsidRPr="009762EC">
        <w:rPr>
          <w:bCs/>
          <w:i/>
          <w:lang w:val="en-US"/>
        </w:rPr>
        <w:t xml:space="preserve">useful for </w:t>
      </w:r>
      <w:proofErr w:type="spellStart"/>
      <w:r w:rsidRPr="009762EC">
        <w:rPr>
          <w:bCs/>
          <w:i/>
          <w:lang w:val="en-US"/>
        </w:rPr>
        <w:t>CoP</w:t>
      </w:r>
      <w:proofErr w:type="spellEnd"/>
      <w:r w:rsidRPr="009762EC">
        <w:rPr>
          <w:bCs/>
          <w:i/>
          <w:lang w:val="en-US"/>
        </w:rPr>
        <w:t xml:space="preserve"> </w:t>
      </w:r>
      <w:r w:rsidR="006D2327" w:rsidRPr="009762EC">
        <w:rPr>
          <w:bCs/>
          <w:i/>
          <w:lang w:val="en-US"/>
        </w:rPr>
        <w:t xml:space="preserve">glossary </w:t>
      </w:r>
    </w:p>
    <w:p w:rsidR="007574DC" w:rsidRPr="009762EC" w:rsidRDefault="007574DC" w:rsidP="001E3F26">
      <w:pPr>
        <w:ind w:left="720"/>
        <w:rPr>
          <w:bCs/>
          <w:i/>
          <w:lang w:val="en-US"/>
        </w:rPr>
      </w:pPr>
    </w:p>
    <w:p w:rsidR="006D2327" w:rsidRPr="009762EC" w:rsidRDefault="006D2327" w:rsidP="001E3F26">
      <w:pPr>
        <w:ind w:left="720"/>
        <w:rPr>
          <w:bCs/>
          <w:i/>
          <w:lang w:val="en-US"/>
        </w:rPr>
      </w:pPr>
      <w:r w:rsidRPr="009762EC">
        <w:rPr>
          <w:bCs/>
          <w:i/>
          <w:lang w:val="en-US"/>
        </w:rPr>
        <w:t>Example:</w:t>
      </w:r>
    </w:p>
    <w:p w:rsidR="001E3F26" w:rsidRPr="009762EC" w:rsidRDefault="001E3F26" w:rsidP="001E3F26">
      <w:pPr>
        <w:ind w:left="720"/>
        <w:rPr>
          <w:bCs/>
          <w:i/>
          <w:lang w:val="en-US"/>
        </w:rPr>
      </w:pPr>
      <w:r w:rsidRPr="009762EC">
        <w:rPr>
          <w:bCs/>
          <w:i/>
          <w:lang w:val="en-US"/>
        </w:rPr>
        <w:t>Flood Forecasting</w:t>
      </w:r>
      <w:r w:rsidR="005D4EAA" w:rsidRPr="009762EC">
        <w:rPr>
          <w:bCs/>
          <w:i/>
          <w:lang w:val="en-US"/>
        </w:rPr>
        <w:t xml:space="preserve"> or hydrological forecasting</w:t>
      </w:r>
    </w:p>
    <w:p w:rsidR="001E3F26" w:rsidRPr="009762EC" w:rsidRDefault="001E3F26" w:rsidP="001E3F26">
      <w:pPr>
        <w:ind w:left="720"/>
        <w:rPr>
          <w:bCs/>
          <w:i/>
          <w:lang w:val="en-US"/>
        </w:rPr>
      </w:pPr>
      <w:r w:rsidRPr="009762EC">
        <w:rPr>
          <w:bCs/>
          <w:i/>
          <w:lang w:val="en-US"/>
        </w:rPr>
        <w:t>Flood Prediction</w:t>
      </w:r>
      <w:r w:rsidR="005D4EAA" w:rsidRPr="009762EC">
        <w:rPr>
          <w:bCs/>
          <w:i/>
          <w:lang w:val="en-US"/>
        </w:rPr>
        <w:t xml:space="preserve"> or hydrological prediction</w:t>
      </w:r>
    </w:p>
    <w:p w:rsidR="001E3F26" w:rsidRPr="009762EC" w:rsidRDefault="001E3F26" w:rsidP="001E3F26">
      <w:pPr>
        <w:ind w:left="720"/>
        <w:rPr>
          <w:bCs/>
          <w:i/>
          <w:lang w:val="en-US"/>
        </w:rPr>
      </w:pPr>
      <w:r w:rsidRPr="009762EC">
        <w:rPr>
          <w:bCs/>
          <w:i/>
          <w:lang w:val="en-US"/>
        </w:rPr>
        <w:t>Flood Monitoring</w:t>
      </w:r>
      <w:r w:rsidR="005D4EAA" w:rsidRPr="009762EC">
        <w:rPr>
          <w:bCs/>
          <w:i/>
          <w:lang w:val="en-US"/>
        </w:rPr>
        <w:t xml:space="preserve"> or hydrological monitoring</w:t>
      </w:r>
    </w:p>
    <w:p w:rsidR="002D5477" w:rsidRPr="009762EC" w:rsidRDefault="002D5477" w:rsidP="00C57170">
      <w:pPr>
        <w:rPr>
          <w:lang w:val="en-US"/>
        </w:rPr>
      </w:pPr>
    </w:p>
    <w:p w:rsidR="00737749" w:rsidRPr="009762EC" w:rsidRDefault="00737749" w:rsidP="00C57170">
      <w:pPr>
        <w:rPr>
          <w:lang w:val="en-US"/>
        </w:rPr>
      </w:pPr>
    </w:p>
    <w:p w:rsidR="007508ED" w:rsidRPr="009762EC" w:rsidRDefault="007508ED" w:rsidP="00C57170">
      <w:pPr>
        <w:rPr>
          <w:lang w:val="en-US"/>
        </w:rPr>
      </w:pPr>
    </w:p>
    <w:p w:rsidR="007508ED" w:rsidRPr="009762EC" w:rsidRDefault="007508ED" w:rsidP="00C57170">
      <w:pPr>
        <w:rPr>
          <w:lang w:val="en-US"/>
        </w:rPr>
      </w:pPr>
    </w:p>
    <w:p w:rsidR="007508ED" w:rsidRPr="009762EC" w:rsidRDefault="007508ED" w:rsidP="00C57170">
      <w:pPr>
        <w:rPr>
          <w:lang w:val="en-US"/>
        </w:rPr>
      </w:pPr>
    </w:p>
    <w:p w:rsidR="007508ED" w:rsidRPr="009762EC" w:rsidRDefault="007508ED" w:rsidP="00C57170">
      <w:pPr>
        <w:rPr>
          <w:lang w:val="en-US"/>
        </w:rPr>
      </w:pPr>
    </w:p>
    <w:p w:rsidR="0081093D" w:rsidRPr="009762EC" w:rsidRDefault="0081093D" w:rsidP="00C57170">
      <w:pPr>
        <w:rPr>
          <w:lang w:val="en-US"/>
        </w:rPr>
      </w:pPr>
    </w:p>
    <w:p w:rsidR="006A38C2" w:rsidRPr="009762EC" w:rsidRDefault="006A38C2" w:rsidP="00C57170">
      <w:pPr>
        <w:rPr>
          <w:lang w:val="en-US"/>
        </w:rPr>
      </w:pPr>
    </w:p>
    <w:p w:rsidR="006A38C2" w:rsidRPr="009762EC" w:rsidRDefault="006A38C2" w:rsidP="00C57170">
      <w:pPr>
        <w:rPr>
          <w:lang w:val="en-US"/>
        </w:rPr>
      </w:pPr>
    </w:p>
    <w:p w:rsidR="002D5477" w:rsidRPr="009762EC" w:rsidRDefault="002D5477" w:rsidP="00C57170">
      <w:pPr>
        <w:rPr>
          <w:lang w:val="en-US"/>
        </w:rPr>
      </w:pPr>
      <w:r w:rsidRPr="009762EC">
        <w:rPr>
          <w:lang w:val="en-US"/>
        </w:rPr>
        <w:t>For more definition we can consult WMO hydrologic glossary</w:t>
      </w:r>
    </w:p>
    <w:p w:rsidR="002D5477" w:rsidRPr="009762EC" w:rsidRDefault="00E30199" w:rsidP="00C57170">
      <w:pPr>
        <w:rPr>
          <w:lang w:val="en-US"/>
        </w:rPr>
      </w:pPr>
      <w:hyperlink r:id="rId9" w:history="1">
        <w:r w:rsidR="002D5477" w:rsidRPr="009762EC">
          <w:rPr>
            <w:rStyle w:val="Hyperlink"/>
            <w:lang w:val="en-US"/>
          </w:rPr>
          <w:t>http://www.wmo.int/pages/prog/hwrp/publications/international_glossary/385_IGH_2012.pdf</w:t>
        </w:r>
      </w:hyperlink>
    </w:p>
    <w:p w:rsidR="002D5477" w:rsidRPr="009762EC" w:rsidRDefault="002D5477" w:rsidP="00C57170">
      <w:pPr>
        <w:rPr>
          <w:lang w:val="en-US"/>
        </w:rPr>
      </w:pPr>
    </w:p>
    <w:p w:rsidR="002D5477" w:rsidRPr="009762EC" w:rsidRDefault="002D5477" w:rsidP="00C57170">
      <w:pPr>
        <w:pStyle w:val="ListParagraph"/>
        <w:rPr>
          <w:lang w:val="en-US"/>
        </w:rPr>
      </w:pPr>
    </w:p>
    <w:p w:rsidR="002D5477" w:rsidRPr="009762EC" w:rsidRDefault="002D5477" w:rsidP="00C57170">
      <w:pPr>
        <w:pStyle w:val="ListParagraph"/>
        <w:rPr>
          <w:lang w:val="en-US"/>
        </w:rPr>
      </w:pPr>
    </w:p>
    <w:p w:rsidR="00916583" w:rsidRPr="009762EC" w:rsidRDefault="00916583" w:rsidP="00C57170">
      <w:pPr>
        <w:pStyle w:val="ListParagraph"/>
        <w:rPr>
          <w:lang w:val="en-US"/>
        </w:rPr>
      </w:pPr>
    </w:p>
    <w:p w:rsidR="00916583" w:rsidRPr="009762EC" w:rsidRDefault="00916583" w:rsidP="00C57170">
      <w:pPr>
        <w:pStyle w:val="ListParagraph"/>
        <w:rPr>
          <w:lang w:val="en-US"/>
        </w:rPr>
      </w:pPr>
    </w:p>
    <w:p w:rsidR="00916583" w:rsidRPr="009762EC" w:rsidRDefault="00916583" w:rsidP="00C57170">
      <w:pPr>
        <w:pStyle w:val="ListParagraph"/>
        <w:rPr>
          <w:lang w:val="en-US"/>
        </w:rPr>
      </w:pPr>
    </w:p>
    <w:p w:rsidR="00916583" w:rsidRPr="009762EC" w:rsidRDefault="00916583" w:rsidP="00C57170">
      <w:pPr>
        <w:pStyle w:val="ListParagraph"/>
        <w:rPr>
          <w:lang w:val="en-US"/>
        </w:rPr>
      </w:pPr>
    </w:p>
    <w:p w:rsidR="00916583" w:rsidRPr="009762EC" w:rsidRDefault="00916583" w:rsidP="00C57170">
      <w:pPr>
        <w:pStyle w:val="ListParagraph"/>
        <w:rPr>
          <w:lang w:val="en-US"/>
        </w:rPr>
      </w:pPr>
    </w:p>
    <w:p w:rsidR="00916583" w:rsidRPr="009762EC" w:rsidRDefault="00916583" w:rsidP="00C57170">
      <w:pPr>
        <w:pStyle w:val="ListParagraph"/>
        <w:rPr>
          <w:lang w:val="en-US"/>
        </w:rPr>
      </w:pPr>
    </w:p>
    <w:p w:rsidR="00916583" w:rsidRPr="009762EC" w:rsidRDefault="00916583" w:rsidP="00C57170">
      <w:pPr>
        <w:pStyle w:val="ListParagraph"/>
        <w:rPr>
          <w:lang w:val="en-US"/>
        </w:rPr>
      </w:pPr>
    </w:p>
    <w:p w:rsidR="006B7BE4" w:rsidRPr="009762EC" w:rsidRDefault="006B7BE4" w:rsidP="00C57170">
      <w:pPr>
        <w:pStyle w:val="ListParagraph"/>
        <w:rPr>
          <w:lang w:val="en-US"/>
        </w:rPr>
      </w:pPr>
    </w:p>
    <w:p w:rsidR="006B7BE4" w:rsidRPr="009762EC" w:rsidRDefault="006B7BE4"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63CCD" w:rsidRPr="009762EC" w:rsidRDefault="00863CCD" w:rsidP="00C57170">
      <w:pPr>
        <w:pStyle w:val="ListParagraph"/>
        <w:rPr>
          <w:lang w:val="en-US"/>
        </w:rPr>
      </w:pPr>
    </w:p>
    <w:p w:rsidR="008321DE" w:rsidRPr="009762EC" w:rsidRDefault="008321DE" w:rsidP="00C57170">
      <w:pPr>
        <w:pStyle w:val="ListParagraph"/>
        <w:rPr>
          <w:lang w:val="en-US"/>
        </w:rPr>
      </w:pPr>
    </w:p>
    <w:p w:rsidR="00916583" w:rsidRPr="009762EC" w:rsidRDefault="00916583" w:rsidP="00F87888">
      <w:pPr>
        <w:rPr>
          <w:lang w:val="en-US"/>
        </w:rPr>
      </w:pPr>
    </w:p>
    <w:p w:rsidR="00F87888" w:rsidRPr="009762EC" w:rsidRDefault="00F87888" w:rsidP="00F87888">
      <w:pPr>
        <w:rPr>
          <w:lang w:val="en-US"/>
        </w:rPr>
      </w:pPr>
    </w:p>
    <w:p w:rsidR="00F87888" w:rsidRPr="009762EC" w:rsidRDefault="00F87888" w:rsidP="00F87888">
      <w:pPr>
        <w:rPr>
          <w:lang w:val="en-US"/>
        </w:rPr>
      </w:pPr>
    </w:p>
    <w:p w:rsidR="00F87888" w:rsidRPr="009762EC" w:rsidRDefault="00F87888" w:rsidP="00F87888">
      <w:pPr>
        <w:rPr>
          <w:lang w:val="en-US"/>
        </w:rPr>
      </w:pPr>
    </w:p>
    <w:p w:rsidR="00F87888" w:rsidRPr="009762EC" w:rsidRDefault="00F87888" w:rsidP="00F87888">
      <w:pPr>
        <w:rPr>
          <w:lang w:val="en-US"/>
        </w:rPr>
      </w:pPr>
    </w:p>
    <w:p w:rsidR="00F87888" w:rsidRPr="009762EC" w:rsidRDefault="00F87888" w:rsidP="00F87888">
      <w:pPr>
        <w:rPr>
          <w:lang w:val="en-US"/>
        </w:rPr>
      </w:pPr>
    </w:p>
    <w:p w:rsidR="00F87888" w:rsidRPr="009762EC" w:rsidRDefault="00F87888" w:rsidP="00F87888">
      <w:pPr>
        <w:rPr>
          <w:lang w:val="en-US"/>
        </w:rPr>
      </w:pPr>
    </w:p>
    <w:p w:rsidR="00DB6833" w:rsidRPr="009762EC" w:rsidRDefault="00DB6833" w:rsidP="00C57170">
      <w:pPr>
        <w:pStyle w:val="Heading1"/>
      </w:pPr>
      <w:bookmarkStart w:id="1" w:name="_Toc507769844"/>
      <w:proofErr w:type="spellStart"/>
      <w:r w:rsidRPr="009762EC">
        <w:lastRenderedPageBreak/>
        <w:t>C</w:t>
      </w:r>
      <w:r w:rsidR="008054F7" w:rsidRPr="009762EC">
        <w:t>oP</w:t>
      </w:r>
      <w:proofErr w:type="spellEnd"/>
      <w:r w:rsidR="008054F7" w:rsidRPr="009762EC">
        <w:t xml:space="preserve"> c</w:t>
      </w:r>
      <w:r w:rsidRPr="009762EC">
        <w:t>riteria to choose the platforms / models for flood forecasting</w:t>
      </w:r>
      <w:bookmarkEnd w:id="1"/>
      <w:r w:rsidR="00D270F4" w:rsidRPr="009762EC">
        <w:t xml:space="preserve"> </w:t>
      </w:r>
    </w:p>
    <w:p w:rsidR="00DB6833" w:rsidRPr="009762EC" w:rsidRDefault="00DB6833" w:rsidP="00C57170">
      <w:pPr>
        <w:jc w:val="both"/>
        <w:rPr>
          <w:b/>
          <w:bCs/>
          <w:sz w:val="24"/>
          <w:szCs w:val="24"/>
        </w:rPr>
      </w:pPr>
    </w:p>
    <w:p w:rsidR="00DB6833" w:rsidRPr="009762EC" w:rsidRDefault="00DB6833" w:rsidP="00BA3978">
      <w:pPr>
        <w:jc w:val="both"/>
      </w:pPr>
      <w:r w:rsidRPr="009762EC">
        <w:t>In the meeting of Community of Practice for Flood Forecasting (</w:t>
      </w:r>
      <w:proofErr w:type="spellStart"/>
      <w:r w:rsidRPr="009762EC">
        <w:t>CoP</w:t>
      </w:r>
      <w:proofErr w:type="spellEnd"/>
      <w:r w:rsidRPr="009762EC">
        <w:t xml:space="preserve"> FF) held in November 2017, it was agreed that the selection of platforms or models </w:t>
      </w:r>
      <w:r w:rsidR="00BA3978" w:rsidRPr="009762EC">
        <w:t>will be</w:t>
      </w:r>
      <w:r w:rsidRPr="009762EC">
        <w:t xml:space="preserve"> based on the following criteria </w:t>
      </w:r>
    </w:p>
    <w:p w:rsidR="00DB6833" w:rsidRPr="009762EC" w:rsidRDefault="00DB6833" w:rsidP="00C57170">
      <w:pPr>
        <w:jc w:val="both"/>
        <w:rPr>
          <w:b/>
          <w:bCs/>
          <w:sz w:val="24"/>
          <w:szCs w:val="24"/>
        </w:rPr>
      </w:pPr>
    </w:p>
    <w:p w:rsidR="00676DFC" w:rsidRPr="009762EC" w:rsidRDefault="00676DFC" w:rsidP="00C57170">
      <w:pPr>
        <w:jc w:val="both"/>
        <w:rPr>
          <w:b/>
          <w:bCs/>
          <w:sz w:val="24"/>
          <w:szCs w:val="24"/>
        </w:rPr>
      </w:pPr>
    </w:p>
    <w:p w:rsidR="00DB6833" w:rsidRPr="009762EC" w:rsidRDefault="00DB6833" w:rsidP="00863CCD">
      <w:pPr>
        <w:pStyle w:val="ListParagraph"/>
        <w:numPr>
          <w:ilvl w:val="0"/>
          <w:numId w:val="9"/>
        </w:numPr>
        <w:jc w:val="both"/>
        <w:rPr>
          <w:b/>
          <w:bCs/>
          <w:sz w:val="24"/>
          <w:szCs w:val="24"/>
        </w:rPr>
      </w:pPr>
      <w:r w:rsidRPr="009762EC">
        <w:t xml:space="preserve">It </w:t>
      </w:r>
      <w:r w:rsidRPr="009762EC">
        <w:rPr>
          <w:b/>
          <w:bCs/>
          <w:color w:val="FF0000"/>
        </w:rPr>
        <w:t>must</w:t>
      </w:r>
      <w:r w:rsidRPr="009762EC">
        <w:t xml:space="preserve"> be</w:t>
      </w:r>
      <w:r w:rsidRPr="009762EC">
        <w:rPr>
          <w:sz w:val="24"/>
          <w:szCs w:val="24"/>
        </w:rPr>
        <w:t>:</w:t>
      </w:r>
    </w:p>
    <w:p w:rsidR="00DB6833" w:rsidRPr="009762EC" w:rsidRDefault="00DB6833" w:rsidP="00C57170">
      <w:pPr>
        <w:pStyle w:val="ListParagraph"/>
        <w:jc w:val="both"/>
        <w:rPr>
          <w:b/>
          <w:bCs/>
          <w:sz w:val="24"/>
          <w:szCs w:val="24"/>
        </w:rPr>
      </w:pPr>
    </w:p>
    <w:p w:rsidR="00DB6833" w:rsidRPr="009762EC" w:rsidRDefault="00DB6833" w:rsidP="00C57170">
      <w:pPr>
        <w:ind w:left="720"/>
        <w:jc w:val="both"/>
        <w:rPr>
          <w:color w:val="FF0000"/>
        </w:rPr>
      </w:pPr>
      <w:r w:rsidRPr="009762EC">
        <w:rPr>
          <w:color w:val="FF0000"/>
        </w:rPr>
        <w:t>- Operationally used</w:t>
      </w:r>
    </w:p>
    <w:p w:rsidR="00DB6833" w:rsidRPr="009762EC" w:rsidRDefault="00DB6833" w:rsidP="00C57170">
      <w:pPr>
        <w:ind w:left="720"/>
        <w:jc w:val="both"/>
        <w:rPr>
          <w:color w:val="FF0000"/>
        </w:rPr>
      </w:pPr>
      <w:r w:rsidRPr="009762EC">
        <w:rPr>
          <w:color w:val="FF0000"/>
        </w:rPr>
        <w:t>- Freely available</w:t>
      </w:r>
    </w:p>
    <w:p w:rsidR="00DB6833" w:rsidRPr="009762EC" w:rsidRDefault="00DB6833" w:rsidP="00634350">
      <w:pPr>
        <w:ind w:left="720"/>
        <w:jc w:val="both"/>
        <w:rPr>
          <w:color w:val="FF0000"/>
        </w:rPr>
      </w:pPr>
      <w:r w:rsidRPr="009762EC">
        <w:rPr>
          <w:color w:val="FF0000"/>
        </w:rPr>
        <w:t>- Available</w:t>
      </w:r>
      <w:r w:rsidR="00634350" w:rsidRPr="009762EC">
        <w:rPr>
          <w:color w:val="FF0000"/>
        </w:rPr>
        <w:t xml:space="preserve"> of</w:t>
      </w:r>
      <w:r w:rsidRPr="009762EC">
        <w:rPr>
          <w:color w:val="FF0000"/>
        </w:rPr>
        <w:t xml:space="preserve"> training material</w:t>
      </w:r>
    </w:p>
    <w:p w:rsidR="00DB6833" w:rsidRPr="009762EC" w:rsidRDefault="00DB6833" w:rsidP="00C57170">
      <w:pPr>
        <w:ind w:left="720"/>
        <w:jc w:val="both"/>
        <w:rPr>
          <w:color w:val="FF0000"/>
        </w:rPr>
      </w:pPr>
      <w:r w:rsidRPr="009762EC">
        <w:rPr>
          <w:color w:val="FF0000"/>
        </w:rPr>
        <w:t>- Institutional support</w:t>
      </w:r>
    </w:p>
    <w:p w:rsidR="00DB6833" w:rsidRPr="009762EC" w:rsidRDefault="00DB6833" w:rsidP="00C57170">
      <w:pPr>
        <w:ind w:left="720"/>
        <w:jc w:val="both"/>
        <w:rPr>
          <w:color w:val="FF0000"/>
        </w:rPr>
      </w:pPr>
      <w:r w:rsidRPr="009762EC">
        <w:rPr>
          <w:color w:val="FF0000"/>
        </w:rPr>
        <w:t>- Low hardware requirements</w:t>
      </w:r>
    </w:p>
    <w:p w:rsidR="00DB6833" w:rsidRPr="009762EC" w:rsidRDefault="00DB6833" w:rsidP="001E4BF8">
      <w:pPr>
        <w:ind w:left="720"/>
        <w:jc w:val="both"/>
        <w:rPr>
          <w:color w:val="FF0000"/>
        </w:rPr>
      </w:pPr>
      <w:r w:rsidRPr="009762EC">
        <w:rPr>
          <w:color w:val="FF0000"/>
        </w:rPr>
        <w:t>- Sustainable technology</w:t>
      </w:r>
      <w:r w:rsidR="001E4BF8" w:rsidRPr="009762EC">
        <w:rPr>
          <w:color w:val="FF0000"/>
        </w:rPr>
        <w:t xml:space="preserve"> and</w:t>
      </w:r>
      <w:r w:rsidRPr="009762EC">
        <w:rPr>
          <w:color w:val="FF0000"/>
        </w:rPr>
        <w:t xml:space="preserve"> software</w:t>
      </w:r>
    </w:p>
    <w:p w:rsidR="00DB6833" w:rsidRPr="009762EC" w:rsidRDefault="00DB6833" w:rsidP="00C57170">
      <w:pPr>
        <w:ind w:left="720"/>
        <w:jc w:val="both"/>
        <w:rPr>
          <w:color w:val="FF0000"/>
        </w:rPr>
      </w:pPr>
      <w:r w:rsidRPr="009762EC">
        <w:rPr>
          <w:color w:val="FF0000"/>
        </w:rPr>
        <w:t xml:space="preserve">- </w:t>
      </w:r>
      <w:r w:rsidR="001E4BF8" w:rsidRPr="009762EC">
        <w:rPr>
          <w:color w:val="FF0000"/>
        </w:rPr>
        <w:t>A</w:t>
      </w:r>
      <w:r w:rsidRPr="009762EC">
        <w:rPr>
          <w:color w:val="FF0000"/>
        </w:rPr>
        <w:t>vailable in one of the official UN languages</w:t>
      </w:r>
    </w:p>
    <w:p w:rsidR="00DB6833" w:rsidRPr="009762EC" w:rsidRDefault="00DB6833" w:rsidP="001E4BF8">
      <w:pPr>
        <w:ind w:left="720"/>
        <w:jc w:val="both"/>
        <w:rPr>
          <w:color w:val="FF0000"/>
        </w:rPr>
      </w:pPr>
      <w:r w:rsidRPr="009762EC">
        <w:rPr>
          <w:color w:val="FF0000"/>
        </w:rPr>
        <w:t>- Peer review</w:t>
      </w:r>
      <w:r w:rsidR="001E4BF8" w:rsidRPr="009762EC">
        <w:rPr>
          <w:color w:val="FF0000"/>
        </w:rPr>
        <w:t>ed</w:t>
      </w:r>
      <w:r w:rsidRPr="009762EC">
        <w:rPr>
          <w:color w:val="FF0000"/>
        </w:rPr>
        <w:t xml:space="preserve"> </w:t>
      </w:r>
      <w:r w:rsidR="001E4BF8" w:rsidRPr="009762EC">
        <w:rPr>
          <w:color w:val="FF0000"/>
        </w:rPr>
        <w:t xml:space="preserve">or </w:t>
      </w:r>
      <w:r w:rsidRPr="009762EC">
        <w:rPr>
          <w:color w:val="FF0000"/>
        </w:rPr>
        <w:t>case studies</w:t>
      </w:r>
    </w:p>
    <w:p w:rsidR="00DB6833" w:rsidRPr="009762EC" w:rsidRDefault="00DB6833" w:rsidP="00C57170">
      <w:pPr>
        <w:ind w:left="720"/>
        <w:jc w:val="both"/>
        <w:rPr>
          <w:color w:val="FF0000"/>
        </w:rPr>
      </w:pPr>
    </w:p>
    <w:p w:rsidR="00DB6833" w:rsidRPr="009762EC" w:rsidRDefault="00DB6833" w:rsidP="00863CCD">
      <w:pPr>
        <w:pStyle w:val="ListParagraph"/>
        <w:numPr>
          <w:ilvl w:val="0"/>
          <w:numId w:val="9"/>
        </w:numPr>
        <w:jc w:val="both"/>
      </w:pPr>
      <w:r w:rsidRPr="009762EC">
        <w:t xml:space="preserve">It </w:t>
      </w:r>
      <w:r w:rsidRPr="009762EC">
        <w:rPr>
          <w:b/>
          <w:bCs/>
          <w:color w:val="00B050"/>
        </w:rPr>
        <w:t xml:space="preserve">should </w:t>
      </w:r>
      <w:r w:rsidRPr="009762EC">
        <w:t>be:</w:t>
      </w:r>
    </w:p>
    <w:p w:rsidR="00DB6833" w:rsidRPr="009762EC" w:rsidRDefault="00DB6833" w:rsidP="00C57170">
      <w:pPr>
        <w:pStyle w:val="ListParagraph"/>
        <w:jc w:val="both"/>
      </w:pPr>
    </w:p>
    <w:p w:rsidR="00DB6833" w:rsidRPr="009762EC" w:rsidRDefault="00DB6833" w:rsidP="00C57170">
      <w:pPr>
        <w:pStyle w:val="ListParagraph"/>
        <w:jc w:val="both"/>
        <w:rPr>
          <w:color w:val="00B050"/>
        </w:rPr>
      </w:pPr>
      <w:r w:rsidRPr="009762EC">
        <w:rPr>
          <w:color w:val="00B050"/>
        </w:rPr>
        <w:t xml:space="preserve">- Open source </w:t>
      </w:r>
    </w:p>
    <w:p w:rsidR="00DB6833" w:rsidRPr="009762EC" w:rsidRDefault="00DB6833" w:rsidP="001E4BF8">
      <w:pPr>
        <w:pStyle w:val="ListParagraph"/>
        <w:jc w:val="both"/>
        <w:rPr>
          <w:color w:val="00B050"/>
        </w:rPr>
      </w:pPr>
      <w:r w:rsidRPr="009762EC">
        <w:rPr>
          <w:color w:val="00B050"/>
        </w:rPr>
        <w:t xml:space="preserve">- </w:t>
      </w:r>
      <w:r w:rsidR="001E4BF8" w:rsidRPr="009762EC">
        <w:rPr>
          <w:color w:val="00B050"/>
        </w:rPr>
        <w:t xml:space="preserve">Easily Updated </w:t>
      </w:r>
      <w:r w:rsidRPr="009762EC">
        <w:rPr>
          <w:color w:val="00B050"/>
        </w:rPr>
        <w:t>(modelling only)</w:t>
      </w:r>
    </w:p>
    <w:p w:rsidR="00DB6833" w:rsidRPr="009762EC" w:rsidRDefault="00DB6833" w:rsidP="00C57170">
      <w:pPr>
        <w:pStyle w:val="ListParagraph"/>
        <w:jc w:val="both"/>
        <w:rPr>
          <w:color w:val="00B050"/>
          <w:lang w:val="en-US"/>
        </w:rPr>
      </w:pPr>
      <w:r w:rsidRPr="009762EC">
        <w:rPr>
          <w:color w:val="00B050"/>
        </w:rPr>
        <w:t xml:space="preserve">- Easy to use </w:t>
      </w:r>
      <w:r w:rsidRPr="009762EC">
        <w:rPr>
          <w:color w:val="00B050"/>
          <w:lang w:val="en-US"/>
        </w:rPr>
        <w:t>(simplicity - calibration)</w:t>
      </w:r>
    </w:p>
    <w:p w:rsidR="00DB6833" w:rsidRPr="009762EC" w:rsidRDefault="00DB6833" w:rsidP="00C57170">
      <w:pPr>
        <w:pStyle w:val="ListParagraph"/>
        <w:jc w:val="both"/>
        <w:rPr>
          <w:color w:val="00B050"/>
          <w:lang w:val="en-US"/>
        </w:rPr>
      </w:pPr>
      <w:r w:rsidRPr="009762EC">
        <w:rPr>
          <w:color w:val="00B050"/>
          <w:lang w:val="en-US"/>
        </w:rPr>
        <w:t>- Data Format (model)</w:t>
      </w:r>
    </w:p>
    <w:p w:rsidR="00DB6833" w:rsidRPr="009762EC" w:rsidRDefault="00DB6833" w:rsidP="00C57170">
      <w:pPr>
        <w:pStyle w:val="ListParagraph"/>
        <w:jc w:val="both"/>
      </w:pPr>
    </w:p>
    <w:p w:rsidR="00DB6833" w:rsidRPr="009762EC" w:rsidRDefault="00DB6833" w:rsidP="00863CCD">
      <w:pPr>
        <w:pStyle w:val="ListParagraph"/>
        <w:numPr>
          <w:ilvl w:val="0"/>
          <w:numId w:val="9"/>
        </w:numPr>
        <w:jc w:val="both"/>
      </w:pPr>
      <w:r w:rsidRPr="009762EC">
        <w:t xml:space="preserve">It </w:t>
      </w:r>
      <w:r w:rsidRPr="009762EC">
        <w:rPr>
          <w:b/>
          <w:bCs/>
        </w:rPr>
        <w:t>could</w:t>
      </w:r>
      <w:r w:rsidRPr="009762EC">
        <w:t xml:space="preserve"> be: </w:t>
      </w:r>
    </w:p>
    <w:p w:rsidR="00DB6833" w:rsidRPr="009762EC" w:rsidRDefault="00DB6833" w:rsidP="00C57170">
      <w:pPr>
        <w:pStyle w:val="ListParagraph"/>
        <w:jc w:val="both"/>
        <w:rPr>
          <w:lang w:val="en-US"/>
        </w:rPr>
      </w:pPr>
    </w:p>
    <w:p w:rsidR="00DB6833" w:rsidRPr="009762EC" w:rsidRDefault="00DB6833" w:rsidP="00C57170">
      <w:pPr>
        <w:pStyle w:val="ListParagraph"/>
        <w:jc w:val="both"/>
        <w:rPr>
          <w:lang w:val="en-US"/>
        </w:rPr>
      </w:pPr>
      <w:r w:rsidRPr="009762EC">
        <w:rPr>
          <w:lang w:val="en-US"/>
        </w:rPr>
        <w:t xml:space="preserve">- Pre-existing </w:t>
      </w:r>
      <w:proofErr w:type="spellStart"/>
      <w:r w:rsidRPr="009762EC">
        <w:rPr>
          <w:lang w:val="en-US"/>
        </w:rPr>
        <w:t>CoP</w:t>
      </w:r>
      <w:proofErr w:type="spellEnd"/>
      <w:r w:rsidRPr="009762EC">
        <w:rPr>
          <w:lang w:val="en-US"/>
        </w:rPr>
        <w:t xml:space="preserve"> (</w:t>
      </w:r>
      <w:proofErr w:type="spellStart"/>
      <w:r w:rsidRPr="009762EC">
        <w:rPr>
          <w:lang w:val="en-US"/>
        </w:rPr>
        <w:t>m&amp;p</w:t>
      </w:r>
      <w:proofErr w:type="spellEnd"/>
      <w:r w:rsidRPr="009762EC">
        <w:rPr>
          <w:lang w:val="en-US"/>
        </w:rPr>
        <w:t xml:space="preserve">) </w:t>
      </w:r>
    </w:p>
    <w:p w:rsidR="00DB6833" w:rsidRPr="009762EC" w:rsidRDefault="00DB6833" w:rsidP="00C57170">
      <w:pPr>
        <w:pStyle w:val="ListParagraph"/>
        <w:jc w:val="both"/>
        <w:rPr>
          <w:lang w:val="en-US"/>
        </w:rPr>
      </w:pPr>
      <w:r w:rsidRPr="009762EC">
        <w:rPr>
          <w:lang w:val="en-US"/>
        </w:rPr>
        <w:t>- Internet-based system</w:t>
      </w:r>
    </w:p>
    <w:p w:rsidR="00DB6833" w:rsidRPr="009762EC" w:rsidRDefault="00DB6833" w:rsidP="00C57170">
      <w:pPr>
        <w:pStyle w:val="ListParagraph"/>
        <w:jc w:val="both"/>
        <w:rPr>
          <w:lang w:val="en-US"/>
        </w:rPr>
      </w:pPr>
      <w:r w:rsidRPr="009762EC">
        <w:rPr>
          <w:lang w:val="en-US"/>
        </w:rPr>
        <w:t>- Redundancy capacity</w:t>
      </w:r>
    </w:p>
    <w:p w:rsidR="00916583" w:rsidRPr="009762EC" w:rsidRDefault="00916583" w:rsidP="00C57170">
      <w:pPr>
        <w:pStyle w:val="ListParagraph"/>
        <w:jc w:val="both"/>
        <w:rPr>
          <w:lang w:val="en-US"/>
        </w:rPr>
      </w:pPr>
    </w:p>
    <w:p w:rsidR="00916583" w:rsidRPr="009762EC" w:rsidRDefault="00916583" w:rsidP="001C02C8">
      <w:pPr>
        <w:jc w:val="both"/>
        <w:rPr>
          <w:lang w:val="en-US"/>
        </w:rPr>
      </w:pPr>
    </w:p>
    <w:p w:rsidR="000A6C08" w:rsidRPr="009762EC" w:rsidRDefault="001C02C8" w:rsidP="000A6C08">
      <w:pPr>
        <w:pStyle w:val="Default"/>
        <w:jc w:val="both"/>
        <w:rPr>
          <w:rFonts w:ascii="Arial" w:hAnsi="Arial" w:cs="Arial"/>
          <w:sz w:val="22"/>
          <w:szCs w:val="22"/>
        </w:rPr>
      </w:pPr>
      <w:r w:rsidRPr="009762EC">
        <w:rPr>
          <w:rFonts w:ascii="Arial" w:hAnsi="Arial" w:cs="Arial"/>
          <w:sz w:val="22"/>
          <w:szCs w:val="22"/>
        </w:rPr>
        <w:t xml:space="preserve">This criteria have been defined by </w:t>
      </w:r>
      <w:proofErr w:type="spellStart"/>
      <w:r w:rsidR="000A6C08" w:rsidRPr="009762EC">
        <w:rPr>
          <w:rFonts w:ascii="Arial" w:hAnsi="Arial" w:cs="Arial"/>
          <w:sz w:val="22"/>
          <w:szCs w:val="22"/>
        </w:rPr>
        <w:t>Mr</w:t>
      </w:r>
      <w:proofErr w:type="spellEnd"/>
      <w:r w:rsidR="000A6C08" w:rsidRPr="009762EC">
        <w:rPr>
          <w:rFonts w:ascii="Arial" w:hAnsi="Arial" w:cs="Arial"/>
          <w:sz w:val="22"/>
          <w:szCs w:val="22"/>
        </w:rPr>
        <w:t xml:space="preserve"> William </w:t>
      </w:r>
      <w:proofErr w:type="spellStart"/>
      <w:r w:rsidR="000A6C08" w:rsidRPr="009762EC">
        <w:rPr>
          <w:rFonts w:ascii="Arial" w:hAnsi="Arial" w:cs="Arial"/>
          <w:sz w:val="22"/>
          <w:szCs w:val="22"/>
        </w:rPr>
        <w:t>Scharffenberg</w:t>
      </w:r>
      <w:proofErr w:type="spellEnd"/>
      <w:r w:rsidR="000A6C08" w:rsidRPr="009762EC">
        <w:rPr>
          <w:rFonts w:ascii="Arial" w:hAnsi="Arial" w:cs="Arial"/>
          <w:sz w:val="22"/>
          <w:szCs w:val="22"/>
        </w:rPr>
        <w:t xml:space="preserve"> </w:t>
      </w:r>
      <w:r w:rsidR="00A05417" w:rsidRPr="009762EC">
        <w:rPr>
          <w:rFonts w:ascii="Arial" w:hAnsi="Arial" w:cs="Arial"/>
          <w:sz w:val="22"/>
          <w:szCs w:val="22"/>
        </w:rPr>
        <w:t xml:space="preserve">and disseminated for a review by the other experts of the Task Team. </w:t>
      </w:r>
    </w:p>
    <w:p w:rsidR="001C02C8" w:rsidRPr="009762EC" w:rsidRDefault="001C02C8" w:rsidP="001C02C8">
      <w:pPr>
        <w:jc w:val="both"/>
        <w:rPr>
          <w:lang w:val="en-US"/>
        </w:rPr>
      </w:pPr>
    </w:p>
    <w:p w:rsidR="00916583" w:rsidRPr="009762EC" w:rsidRDefault="00916583" w:rsidP="00C57170">
      <w:pPr>
        <w:pStyle w:val="ListParagraph"/>
        <w:jc w:val="both"/>
        <w:rPr>
          <w:lang w:val="en-US"/>
        </w:rPr>
      </w:pPr>
    </w:p>
    <w:p w:rsidR="00916583" w:rsidRPr="009762EC" w:rsidRDefault="00916583" w:rsidP="00C57170">
      <w:pPr>
        <w:pStyle w:val="ListParagraph"/>
        <w:jc w:val="both"/>
        <w:rPr>
          <w:lang w:val="en-US"/>
        </w:rPr>
      </w:pPr>
    </w:p>
    <w:p w:rsidR="00916583" w:rsidRPr="009762EC" w:rsidRDefault="00916583" w:rsidP="00C57170">
      <w:pPr>
        <w:pStyle w:val="ListParagraph"/>
        <w:jc w:val="both"/>
      </w:pPr>
    </w:p>
    <w:p w:rsidR="00916583" w:rsidRPr="009762EC" w:rsidRDefault="00916583" w:rsidP="00C57170">
      <w:pPr>
        <w:pStyle w:val="ListParagraph"/>
        <w:jc w:val="both"/>
        <w:rPr>
          <w:lang w:val="en-US"/>
        </w:rPr>
      </w:pPr>
    </w:p>
    <w:p w:rsidR="00916583" w:rsidRPr="009762EC" w:rsidRDefault="00916583" w:rsidP="00C57170">
      <w:pPr>
        <w:pStyle w:val="ListParagraph"/>
        <w:jc w:val="both"/>
        <w:rPr>
          <w:lang w:val="en-US"/>
        </w:rPr>
      </w:pPr>
    </w:p>
    <w:p w:rsidR="00916583" w:rsidRPr="009762EC" w:rsidRDefault="00916583" w:rsidP="00C57170">
      <w:pPr>
        <w:pStyle w:val="ListParagraph"/>
        <w:jc w:val="both"/>
        <w:rPr>
          <w:lang w:val="en-US"/>
        </w:rPr>
      </w:pPr>
    </w:p>
    <w:p w:rsidR="00916583" w:rsidRPr="009762EC" w:rsidRDefault="00916583" w:rsidP="00C57170">
      <w:pPr>
        <w:pStyle w:val="ListParagraph"/>
        <w:jc w:val="both"/>
        <w:rPr>
          <w:lang w:val="en-US"/>
        </w:rPr>
      </w:pPr>
    </w:p>
    <w:p w:rsidR="00A0315A" w:rsidRPr="009762EC" w:rsidRDefault="00A0315A" w:rsidP="00C57170">
      <w:pPr>
        <w:pStyle w:val="ListParagraph"/>
        <w:jc w:val="both"/>
        <w:rPr>
          <w:lang w:val="en-US"/>
        </w:rPr>
      </w:pPr>
    </w:p>
    <w:p w:rsidR="006F57E1" w:rsidRPr="009762EC" w:rsidRDefault="006F57E1" w:rsidP="00C57170">
      <w:pPr>
        <w:pStyle w:val="ListParagraph"/>
        <w:jc w:val="both"/>
        <w:rPr>
          <w:lang w:val="en-US"/>
        </w:rPr>
      </w:pPr>
    </w:p>
    <w:p w:rsidR="006F57E1" w:rsidRPr="009762EC" w:rsidRDefault="006F57E1" w:rsidP="00C57170">
      <w:pPr>
        <w:pStyle w:val="ListParagraph"/>
        <w:jc w:val="both"/>
        <w:rPr>
          <w:lang w:val="en-US"/>
        </w:rPr>
      </w:pPr>
    </w:p>
    <w:p w:rsidR="007D113A" w:rsidRPr="009762EC" w:rsidRDefault="007D113A" w:rsidP="00C57170">
      <w:pPr>
        <w:pStyle w:val="ListParagraph"/>
        <w:jc w:val="both"/>
        <w:rPr>
          <w:lang w:val="en-US"/>
        </w:rPr>
      </w:pPr>
    </w:p>
    <w:p w:rsidR="007D113A" w:rsidRPr="009762EC" w:rsidRDefault="007D113A" w:rsidP="00C57170">
      <w:pPr>
        <w:pStyle w:val="ListParagraph"/>
        <w:jc w:val="both"/>
        <w:rPr>
          <w:lang w:val="en-US"/>
        </w:rPr>
      </w:pPr>
    </w:p>
    <w:p w:rsidR="007D113A" w:rsidRPr="009762EC" w:rsidRDefault="007D113A" w:rsidP="00C57170">
      <w:pPr>
        <w:pStyle w:val="ListParagraph"/>
        <w:jc w:val="both"/>
        <w:rPr>
          <w:lang w:val="en-US"/>
        </w:rPr>
      </w:pPr>
    </w:p>
    <w:p w:rsidR="007D113A" w:rsidRPr="009762EC" w:rsidRDefault="007D113A" w:rsidP="00C57170">
      <w:pPr>
        <w:pStyle w:val="ListParagraph"/>
        <w:jc w:val="both"/>
        <w:rPr>
          <w:lang w:val="en-US"/>
        </w:rPr>
      </w:pPr>
    </w:p>
    <w:p w:rsidR="007D113A" w:rsidRPr="009762EC" w:rsidRDefault="007D113A" w:rsidP="00C57170">
      <w:pPr>
        <w:pStyle w:val="ListParagraph"/>
        <w:jc w:val="both"/>
        <w:rPr>
          <w:lang w:val="en-US"/>
        </w:rPr>
      </w:pPr>
    </w:p>
    <w:p w:rsidR="007D113A" w:rsidRPr="009762EC" w:rsidRDefault="007D113A" w:rsidP="00C57170">
      <w:pPr>
        <w:pStyle w:val="ListParagraph"/>
        <w:jc w:val="both"/>
        <w:rPr>
          <w:lang w:val="en-US"/>
        </w:rPr>
      </w:pPr>
    </w:p>
    <w:p w:rsidR="006F57E1" w:rsidRPr="009762EC" w:rsidRDefault="006F57E1" w:rsidP="00C57170">
      <w:pPr>
        <w:pStyle w:val="ListParagraph"/>
        <w:jc w:val="both"/>
        <w:rPr>
          <w:lang w:val="en-US"/>
        </w:rPr>
      </w:pPr>
    </w:p>
    <w:p w:rsidR="006F57E1" w:rsidRPr="009762EC" w:rsidRDefault="006F57E1" w:rsidP="00C57170">
      <w:pPr>
        <w:pStyle w:val="ListParagraph"/>
        <w:jc w:val="both"/>
        <w:rPr>
          <w:lang w:val="en-US"/>
        </w:rPr>
      </w:pPr>
    </w:p>
    <w:p w:rsidR="00916583" w:rsidRPr="009762EC" w:rsidRDefault="00916583" w:rsidP="00C57170">
      <w:pPr>
        <w:pStyle w:val="ListParagraph"/>
        <w:jc w:val="both"/>
        <w:rPr>
          <w:lang w:val="en-US"/>
        </w:rPr>
      </w:pPr>
    </w:p>
    <w:p w:rsidR="00350D3D" w:rsidRPr="009762EC" w:rsidRDefault="00020FB7" w:rsidP="00665D6A">
      <w:pPr>
        <w:pStyle w:val="Heading1"/>
        <w:rPr>
          <w:lang w:val="en-US"/>
        </w:rPr>
      </w:pPr>
      <w:bookmarkStart w:id="2" w:name="_Toc507769845"/>
      <w:r w:rsidRPr="009762EC">
        <w:rPr>
          <w:lang w:val="en-US"/>
        </w:rPr>
        <w:lastRenderedPageBreak/>
        <w:t>R</w:t>
      </w:r>
      <w:r w:rsidR="00350D3D" w:rsidRPr="009762EC">
        <w:rPr>
          <w:lang w:val="en-US"/>
        </w:rPr>
        <w:t>eview of operational</w:t>
      </w:r>
      <w:r w:rsidR="00665D6A" w:rsidRPr="009762EC">
        <w:rPr>
          <w:lang w:val="en-US"/>
        </w:rPr>
        <w:t xml:space="preserve"> drought and </w:t>
      </w:r>
      <w:r w:rsidR="005B0DA8" w:rsidRPr="009762EC">
        <w:rPr>
          <w:lang w:val="en-US"/>
        </w:rPr>
        <w:t>flood</w:t>
      </w:r>
      <w:r w:rsidR="002A1BD9" w:rsidRPr="009762EC">
        <w:rPr>
          <w:lang w:val="en-US"/>
        </w:rPr>
        <w:t xml:space="preserve"> forecasting</w:t>
      </w:r>
      <w:r w:rsidR="005B0DA8" w:rsidRPr="009762EC">
        <w:rPr>
          <w:lang w:val="en-US"/>
        </w:rPr>
        <w:t xml:space="preserve"> </w:t>
      </w:r>
      <w:r w:rsidR="00350D3D" w:rsidRPr="009762EC">
        <w:rPr>
          <w:lang w:val="en-US"/>
        </w:rPr>
        <w:t>platforms</w:t>
      </w:r>
      <w:bookmarkEnd w:id="2"/>
      <w:r w:rsidR="00350D3D" w:rsidRPr="009762EC">
        <w:rPr>
          <w:lang w:val="en-US"/>
        </w:rPr>
        <w:t xml:space="preserve"> </w:t>
      </w:r>
    </w:p>
    <w:p w:rsidR="00BE03C0" w:rsidRPr="009762EC" w:rsidRDefault="00BE03C0" w:rsidP="00C57170">
      <w:pPr>
        <w:rPr>
          <w:lang w:val="en-US"/>
        </w:rPr>
      </w:pPr>
    </w:p>
    <w:p w:rsidR="00020FB7" w:rsidRPr="009762EC" w:rsidRDefault="00E1498A" w:rsidP="00DD76F7">
      <w:pPr>
        <w:jc w:val="both"/>
        <w:rPr>
          <w:lang w:val="en-US"/>
        </w:rPr>
      </w:pPr>
      <w:r w:rsidRPr="009762EC">
        <w:rPr>
          <w:lang w:val="en-US"/>
        </w:rPr>
        <w:t xml:space="preserve">This is a review </w:t>
      </w:r>
      <w:r w:rsidR="001E4BF8" w:rsidRPr="009762EC">
        <w:rPr>
          <w:lang w:val="en-US"/>
        </w:rPr>
        <w:t xml:space="preserve">of </w:t>
      </w:r>
      <w:r w:rsidRPr="009762EC">
        <w:rPr>
          <w:lang w:val="en-US"/>
        </w:rPr>
        <w:t xml:space="preserve">operational drought and flood forecasting platforms that </w:t>
      </w:r>
      <w:r w:rsidR="001E4BF8" w:rsidRPr="009762EC">
        <w:rPr>
          <w:lang w:val="en-US"/>
        </w:rPr>
        <w:t xml:space="preserve">showcase </w:t>
      </w:r>
      <w:r w:rsidR="00937251" w:rsidRPr="009762EC">
        <w:rPr>
          <w:lang w:val="en-US"/>
        </w:rPr>
        <w:t>its</w:t>
      </w:r>
      <w:r w:rsidRPr="009762EC">
        <w:rPr>
          <w:lang w:val="en-US"/>
        </w:rPr>
        <w:t xml:space="preserve"> main precipitation product, the linked hydrological models and its </w:t>
      </w:r>
      <w:r w:rsidR="00B86B9F" w:rsidRPr="009762EC">
        <w:rPr>
          <w:lang w:val="en-US"/>
        </w:rPr>
        <w:t>outputs.</w:t>
      </w:r>
      <w:r w:rsidR="00900337" w:rsidRPr="009762EC">
        <w:rPr>
          <w:lang w:val="en-US"/>
        </w:rPr>
        <w:t xml:space="preserve"> </w:t>
      </w:r>
      <w:r w:rsidR="00DD76F7" w:rsidRPr="009762EC">
        <w:rPr>
          <w:lang w:val="en-US"/>
        </w:rPr>
        <w:t>Later</w:t>
      </w:r>
      <w:r w:rsidR="001E4BF8" w:rsidRPr="009762EC">
        <w:rPr>
          <w:lang w:val="en-US"/>
        </w:rPr>
        <w:t xml:space="preserve"> </w:t>
      </w:r>
      <w:r w:rsidR="00900337" w:rsidRPr="009762EC">
        <w:rPr>
          <w:lang w:val="en-US"/>
        </w:rPr>
        <w:t xml:space="preserve">it could be possible to choose or classify the platforms according to the </w:t>
      </w:r>
      <w:proofErr w:type="spellStart"/>
      <w:r w:rsidR="00900337" w:rsidRPr="009762EC">
        <w:rPr>
          <w:lang w:val="en-US"/>
        </w:rPr>
        <w:t>CoP’s</w:t>
      </w:r>
      <w:proofErr w:type="spellEnd"/>
      <w:r w:rsidR="00900337" w:rsidRPr="009762EC">
        <w:rPr>
          <w:lang w:val="en-US"/>
        </w:rPr>
        <w:t xml:space="preserve"> criteria. </w:t>
      </w:r>
    </w:p>
    <w:p w:rsidR="00020FB7" w:rsidRPr="009762EC" w:rsidRDefault="00020FB7" w:rsidP="00C57170">
      <w:pPr>
        <w:rPr>
          <w:lang w:val="en-US"/>
        </w:rPr>
      </w:pPr>
    </w:p>
    <w:p w:rsidR="00946F33" w:rsidRPr="009762EC" w:rsidRDefault="001E4BF8" w:rsidP="00BA65EA">
      <w:pPr>
        <w:pStyle w:val="Heading2"/>
        <w:rPr>
          <w:lang w:val="en-US"/>
        </w:rPr>
      </w:pPr>
      <w:bookmarkStart w:id="3" w:name="_Toc507769846"/>
      <w:r w:rsidRPr="009762EC">
        <w:rPr>
          <w:lang w:val="en-US"/>
        </w:rPr>
        <w:t>P</w:t>
      </w:r>
      <w:r w:rsidR="009F52C1" w:rsidRPr="009762EC">
        <w:rPr>
          <w:lang w:val="en-US"/>
        </w:rPr>
        <w:t>latforms</w:t>
      </w:r>
      <w:r w:rsidR="00BE03C0" w:rsidRPr="009762EC">
        <w:rPr>
          <w:lang w:val="en-US"/>
        </w:rPr>
        <w:t xml:space="preserve"> description</w:t>
      </w:r>
      <w:r w:rsidRPr="009762EC">
        <w:rPr>
          <w:lang w:val="en-US"/>
        </w:rPr>
        <w:t xml:space="preserve"> contains following points</w:t>
      </w:r>
      <w:bookmarkEnd w:id="3"/>
      <w:r w:rsidR="00BE03C0" w:rsidRPr="009762EC">
        <w:rPr>
          <w:lang w:val="en-US"/>
        </w:rPr>
        <w:t xml:space="preserve"> </w:t>
      </w:r>
    </w:p>
    <w:p w:rsidR="00946F33" w:rsidRPr="009762EC" w:rsidRDefault="00946F33" w:rsidP="00C57170">
      <w:pPr>
        <w:spacing w:after="200" w:line="276" w:lineRule="auto"/>
        <w:jc w:val="both"/>
        <w:rPr>
          <w:lang w:val="en-US"/>
        </w:rPr>
      </w:pPr>
    </w:p>
    <w:p w:rsidR="00BE03C0" w:rsidRPr="009762EC" w:rsidRDefault="00BE03C0" w:rsidP="00863CCD">
      <w:pPr>
        <w:pStyle w:val="ListParagraph"/>
        <w:numPr>
          <w:ilvl w:val="0"/>
          <w:numId w:val="13"/>
        </w:numPr>
        <w:ind w:left="1440"/>
        <w:rPr>
          <w:b/>
          <w:bCs/>
          <w:lang w:val="en-US"/>
        </w:rPr>
      </w:pPr>
      <w:r w:rsidRPr="009762EC">
        <w:rPr>
          <w:b/>
          <w:bCs/>
          <w:lang w:val="en-US"/>
        </w:rPr>
        <w:t>Overview</w:t>
      </w:r>
      <w:r w:rsidR="00AA390B" w:rsidRPr="009762EC">
        <w:rPr>
          <w:b/>
          <w:bCs/>
          <w:lang w:val="en-US"/>
        </w:rPr>
        <w:t xml:space="preserve"> </w:t>
      </w:r>
    </w:p>
    <w:p w:rsidR="008F5FB7" w:rsidRPr="009762EC" w:rsidRDefault="008F5FB7" w:rsidP="008F5FB7">
      <w:pPr>
        <w:ind w:left="1080"/>
        <w:rPr>
          <w:lang w:val="en-US"/>
        </w:rPr>
      </w:pPr>
    </w:p>
    <w:p w:rsidR="00BE03C0" w:rsidRPr="009762EC" w:rsidRDefault="00BE03C0" w:rsidP="00863CCD">
      <w:pPr>
        <w:pStyle w:val="ListParagraph"/>
        <w:numPr>
          <w:ilvl w:val="0"/>
          <w:numId w:val="13"/>
        </w:numPr>
        <w:shd w:val="clear" w:color="auto" w:fill="FFFFFF"/>
        <w:ind w:left="1440"/>
        <w:jc w:val="both"/>
        <w:rPr>
          <w:rFonts w:eastAsia="Times New Roman" w:cs="Arial"/>
          <w:color w:val="222222"/>
          <w:sz w:val="20"/>
          <w:szCs w:val="20"/>
          <w:u w:val="single"/>
          <w:lang w:val="en-US"/>
        </w:rPr>
      </w:pPr>
      <w:r w:rsidRPr="009762EC">
        <w:rPr>
          <w:rFonts w:eastAsia="Times New Roman" w:cs="Arial"/>
          <w:b/>
          <w:bCs/>
          <w:color w:val="222222"/>
          <w:lang w:val="en-US"/>
        </w:rPr>
        <w:t xml:space="preserve">Tools for flood monitoring and forecasting </w:t>
      </w:r>
    </w:p>
    <w:p w:rsidR="00DB5FA3" w:rsidRPr="009762EC" w:rsidRDefault="00DB5FA3" w:rsidP="00F34895">
      <w:pPr>
        <w:pStyle w:val="ListParagraph"/>
        <w:shd w:val="clear" w:color="auto" w:fill="FFFFFF"/>
        <w:ind w:left="1440"/>
        <w:jc w:val="both"/>
        <w:rPr>
          <w:rFonts w:eastAsia="Times New Roman" w:cs="Arial"/>
          <w:color w:val="222222"/>
          <w:sz w:val="20"/>
          <w:szCs w:val="20"/>
          <w:lang w:val="en-US"/>
        </w:rPr>
      </w:pPr>
    </w:p>
    <w:p w:rsidR="00BE03C0" w:rsidRPr="009762EC" w:rsidRDefault="00BE03C0" w:rsidP="00863CCD">
      <w:pPr>
        <w:pStyle w:val="ListParagraph"/>
        <w:numPr>
          <w:ilvl w:val="0"/>
          <w:numId w:val="14"/>
        </w:numPr>
        <w:shd w:val="clear" w:color="auto" w:fill="FFFFFF"/>
        <w:ind w:left="1800"/>
        <w:jc w:val="both"/>
        <w:rPr>
          <w:rFonts w:eastAsia="Times New Roman" w:cs="Arial"/>
          <w:color w:val="222222"/>
          <w:sz w:val="19"/>
          <w:szCs w:val="19"/>
          <w:lang w:val="en-US"/>
        </w:rPr>
      </w:pPr>
      <w:r w:rsidRPr="009762EC">
        <w:rPr>
          <w:rFonts w:eastAsia="Times New Roman" w:cs="Arial"/>
          <w:color w:val="222222"/>
          <w:sz w:val="20"/>
          <w:szCs w:val="20"/>
          <w:lang w:val="en-US"/>
        </w:rPr>
        <w:t>Hydro</w:t>
      </w:r>
      <w:r w:rsidR="00E86E53" w:rsidRPr="009762EC">
        <w:rPr>
          <w:rFonts w:eastAsia="Times New Roman" w:cs="Arial"/>
          <w:color w:val="222222"/>
          <w:sz w:val="20"/>
          <w:szCs w:val="20"/>
          <w:lang w:val="en-US"/>
        </w:rPr>
        <w:t>-meteorologic</w:t>
      </w:r>
      <w:r w:rsidRPr="009762EC">
        <w:rPr>
          <w:rFonts w:eastAsia="Times New Roman" w:cs="Arial"/>
          <w:color w:val="222222"/>
          <w:sz w:val="20"/>
          <w:szCs w:val="20"/>
          <w:lang w:val="en-US"/>
        </w:rPr>
        <w:t xml:space="preserve">al </w:t>
      </w:r>
      <w:r w:rsidR="00AD000E" w:rsidRPr="009762EC">
        <w:rPr>
          <w:rFonts w:eastAsia="Times New Roman" w:cs="Arial"/>
          <w:color w:val="222222"/>
          <w:sz w:val="20"/>
          <w:szCs w:val="20"/>
          <w:lang w:val="en-US"/>
        </w:rPr>
        <w:t>data</w:t>
      </w:r>
      <w:r w:rsidR="00F07648" w:rsidRPr="009762EC">
        <w:rPr>
          <w:rFonts w:eastAsia="Times New Roman" w:cs="Arial"/>
          <w:color w:val="222222"/>
          <w:sz w:val="20"/>
          <w:szCs w:val="20"/>
          <w:lang w:val="en-US"/>
        </w:rPr>
        <w:t>(</w:t>
      </w:r>
      <w:r w:rsidR="001D279B" w:rsidRPr="009762EC">
        <w:rPr>
          <w:rFonts w:eastAsia="Times New Roman" w:cs="Arial"/>
          <w:i/>
          <w:iCs/>
          <w:color w:val="222222"/>
          <w:sz w:val="18"/>
          <w:szCs w:val="18"/>
          <w:lang w:val="en-US"/>
        </w:rPr>
        <w:t>rain gauge / hydrometric station in</w:t>
      </w:r>
      <w:r w:rsidR="00AA390B" w:rsidRPr="009762EC">
        <w:rPr>
          <w:rFonts w:eastAsia="Times New Roman" w:cs="Arial"/>
          <w:i/>
          <w:iCs/>
          <w:color w:val="222222"/>
          <w:sz w:val="18"/>
          <w:szCs w:val="18"/>
          <w:lang w:val="en-US"/>
        </w:rPr>
        <w:t xml:space="preserve"> RT, Radar</w:t>
      </w:r>
      <w:r w:rsidR="001D279B" w:rsidRPr="009762EC">
        <w:rPr>
          <w:rFonts w:eastAsia="Times New Roman" w:cs="Arial"/>
          <w:i/>
          <w:iCs/>
          <w:color w:val="222222"/>
          <w:sz w:val="18"/>
          <w:szCs w:val="18"/>
          <w:lang w:val="en-US"/>
        </w:rPr>
        <w:t>…</w:t>
      </w:r>
      <w:r w:rsidR="00AA390B" w:rsidRPr="009762EC">
        <w:rPr>
          <w:rFonts w:eastAsia="Times New Roman" w:cs="Arial"/>
          <w:i/>
          <w:iCs/>
          <w:color w:val="222222"/>
          <w:sz w:val="18"/>
          <w:szCs w:val="18"/>
          <w:lang w:val="en-US"/>
        </w:rPr>
        <w:t>)</w:t>
      </w:r>
    </w:p>
    <w:p w:rsidR="00BE03C0" w:rsidRPr="009762EC" w:rsidRDefault="00BE03C0" w:rsidP="00863CCD">
      <w:pPr>
        <w:pStyle w:val="ListParagraph"/>
        <w:numPr>
          <w:ilvl w:val="0"/>
          <w:numId w:val="14"/>
        </w:numPr>
        <w:shd w:val="clear" w:color="auto" w:fill="FFFFFF"/>
        <w:ind w:left="1800"/>
        <w:jc w:val="both"/>
        <w:rPr>
          <w:rFonts w:eastAsia="Times New Roman" w:cs="Arial"/>
          <w:color w:val="222222"/>
          <w:sz w:val="20"/>
          <w:szCs w:val="20"/>
          <w:lang w:val="en-US"/>
        </w:rPr>
      </w:pPr>
      <w:r w:rsidRPr="009762EC">
        <w:rPr>
          <w:rFonts w:eastAsia="Times New Roman" w:cs="Arial"/>
          <w:color w:val="222222"/>
          <w:sz w:val="20"/>
          <w:szCs w:val="20"/>
          <w:lang w:val="en-US"/>
        </w:rPr>
        <w:t xml:space="preserve">Numerical </w:t>
      </w:r>
      <w:r w:rsidR="00F07648" w:rsidRPr="009762EC">
        <w:rPr>
          <w:rFonts w:eastAsia="Times New Roman" w:cs="Arial"/>
          <w:color w:val="222222"/>
          <w:sz w:val="20"/>
          <w:szCs w:val="20"/>
          <w:lang w:val="en-US"/>
        </w:rPr>
        <w:t>models (</w:t>
      </w:r>
      <w:r w:rsidR="008F5FB7" w:rsidRPr="009762EC">
        <w:rPr>
          <w:rFonts w:eastAsia="Times New Roman" w:cs="Arial"/>
          <w:i/>
          <w:iCs/>
          <w:color w:val="222222"/>
          <w:sz w:val="18"/>
          <w:szCs w:val="18"/>
          <w:lang w:val="en-US"/>
        </w:rPr>
        <w:t>h</w:t>
      </w:r>
      <w:r w:rsidR="00AA390B" w:rsidRPr="009762EC">
        <w:rPr>
          <w:rFonts w:eastAsia="Times New Roman" w:cs="Arial"/>
          <w:i/>
          <w:iCs/>
          <w:color w:val="222222"/>
          <w:sz w:val="18"/>
          <w:szCs w:val="18"/>
          <w:lang w:val="en-US"/>
        </w:rPr>
        <w:t xml:space="preserve">ydrological, </w:t>
      </w:r>
      <w:r w:rsidR="008F5FB7" w:rsidRPr="009762EC">
        <w:rPr>
          <w:rFonts w:eastAsia="Times New Roman" w:cs="Arial"/>
          <w:i/>
          <w:iCs/>
          <w:color w:val="222222"/>
          <w:sz w:val="18"/>
          <w:szCs w:val="18"/>
          <w:lang w:val="en-US"/>
        </w:rPr>
        <w:t>h</w:t>
      </w:r>
      <w:r w:rsidR="00AA390B" w:rsidRPr="009762EC">
        <w:rPr>
          <w:rFonts w:eastAsia="Times New Roman" w:cs="Arial"/>
          <w:i/>
          <w:iCs/>
          <w:color w:val="222222"/>
          <w:sz w:val="18"/>
          <w:szCs w:val="18"/>
          <w:lang w:val="en-US"/>
        </w:rPr>
        <w:t xml:space="preserve">ydraulic, </w:t>
      </w:r>
      <w:r w:rsidR="008F5FB7" w:rsidRPr="009762EC">
        <w:rPr>
          <w:rFonts w:eastAsia="Times New Roman" w:cs="Arial"/>
          <w:i/>
          <w:iCs/>
          <w:color w:val="222222"/>
          <w:sz w:val="18"/>
          <w:szCs w:val="18"/>
          <w:lang w:val="en-US"/>
        </w:rPr>
        <w:t xml:space="preserve">reservoir, </w:t>
      </w:r>
      <w:r w:rsidR="00AA390B" w:rsidRPr="009762EC">
        <w:rPr>
          <w:rFonts w:eastAsia="Times New Roman" w:cs="Arial"/>
          <w:i/>
          <w:iCs/>
          <w:color w:val="222222"/>
          <w:sz w:val="18"/>
          <w:szCs w:val="18"/>
          <w:lang w:val="en-US"/>
        </w:rPr>
        <w:t>etc...)</w:t>
      </w:r>
      <w:r w:rsidR="00AA390B" w:rsidRPr="009762EC">
        <w:rPr>
          <w:rFonts w:eastAsia="Times New Roman" w:cs="Arial"/>
          <w:color w:val="222222"/>
          <w:sz w:val="18"/>
          <w:szCs w:val="18"/>
          <w:lang w:val="en-US"/>
        </w:rPr>
        <w:t xml:space="preserve"> </w:t>
      </w:r>
    </w:p>
    <w:p w:rsidR="00BE03C0" w:rsidRPr="009762EC" w:rsidRDefault="00BE03C0" w:rsidP="00F34895">
      <w:pPr>
        <w:shd w:val="clear" w:color="auto" w:fill="FFFFFF"/>
        <w:ind w:left="720"/>
        <w:jc w:val="both"/>
        <w:rPr>
          <w:rFonts w:eastAsia="Times New Roman" w:cs="Arial"/>
          <w:color w:val="222222"/>
          <w:sz w:val="20"/>
          <w:szCs w:val="20"/>
          <w:u w:val="single"/>
          <w:lang w:val="en-US"/>
        </w:rPr>
      </w:pPr>
    </w:p>
    <w:p w:rsidR="00DB5FA3" w:rsidRPr="009762EC" w:rsidRDefault="00BE03C0" w:rsidP="00863CCD">
      <w:pPr>
        <w:pStyle w:val="ListParagraph"/>
        <w:numPr>
          <w:ilvl w:val="0"/>
          <w:numId w:val="13"/>
        </w:numPr>
        <w:shd w:val="clear" w:color="auto" w:fill="FFFFFF"/>
        <w:ind w:left="1440"/>
        <w:rPr>
          <w:rFonts w:eastAsia="Times New Roman" w:cs="Arial"/>
          <w:b/>
          <w:bCs/>
          <w:color w:val="222222"/>
          <w:lang w:val="en-US"/>
        </w:rPr>
      </w:pPr>
      <w:r w:rsidRPr="009762EC">
        <w:rPr>
          <w:rFonts w:eastAsia="Times New Roman" w:cs="Arial"/>
          <w:b/>
          <w:bCs/>
          <w:color w:val="222222"/>
          <w:lang w:val="en-US"/>
        </w:rPr>
        <w:t>Relate</w:t>
      </w:r>
      <w:r w:rsidR="004317BD" w:rsidRPr="009762EC">
        <w:rPr>
          <w:rFonts w:eastAsia="Times New Roman" w:cs="Arial"/>
          <w:b/>
          <w:bCs/>
          <w:color w:val="222222"/>
          <w:lang w:val="en-US"/>
        </w:rPr>
        <w:t>d</w:t>
      </w:r>
      <w:r w:rsidRPr="009762EC">
        <w:rPr>
          <w:rFonts w:eastAsia="Times New Roman" w:cs="Arial"/>
          <w:b/>
          <w:bCs/>
          <w:color w:val="222222"/>
          <w:lang w:val="en-US"/>
        </w:rPr>
        <w:t xml:space="preserve"> to platform outputs (variables)</w:t>
      </w:r>
    </w:p>
    <w:p w:rsidR="001D279B" w:rsidRPr="009762EC" w:rsidRDefault="001D279B" w:rsidP="001D279B">
      <w:pPr>
        <w:pStyle w:val="ListParagraph"/>
        <w:shd w:val="clear" w:color="auto" w:fill="FFFFFF"/>
        <w:ind w:left="1440"/>
        <w:rPr>
          <w:rFonts w:eastAsia="Times New Roman" w:cs="Arial"/>
          <w:b/>
          <w:bCs/>
          <w:color w:val="222222"/>
          <w:lang w:val="en-US"/>
        </w:rPr>
      </w:pPr>
    </w:p>
    <w:p w:rsidR="00DB5FA3" w:rsidRPr="009762EC" w:rsidRDefault="001D279B" w:rsidP="00863CCD">
      <w:pPr>
        <w:pStyle w:val="ListParagraph"/>
        <w:numPr>
          <w:ilvl w:val="1"/>
          <w:numId w:val="14"/>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Precipitation</w:t>
      </w:r>
      <w:r w:rsidR="005C231B" w:rsidRPr="009762EC">
        <w:rPr>
          <w:rFonts w:eastAsia="Times New Roman" w:cs="Arial"/>
          <w:color w:val="222222"/>
          <w:sz w:val="20"/>
          <w:szCs w:val="20"/>
          <w:lang w:val="en-US"/>
        </w:rPr>
        <w:t xml:space="preserve"> from different sources</w:t>
      </w:r>
      <w:r w:rsidRPr="009762EC">
        <w:rPr>
          <w:rFonts w:eastAsia="Times New Roman" w:cs="Arial"/>
          <w:color w:val="222222"/>
          <w:sz w:val="20"/>
          <w:szCs w:val="20"/>
          <w:lang w:val="en-US"/>
        </w:rPr>
        <w:t xml:space="preserve"> </w:t>
      </w:r>
      <w:r w:rsidR="00F237FF" w:rsidRPr="009762EC">
        <w:rPr>
          <w:rFonts w:eastAsia="Times New Roman" w:cs="Arial"/>
          <w:color w:val="222222"/>
          <w:sz w:val="20"/>
          <w:szCs w:val="20"/>
          <w:lang w:val="en-US"/>
        </w:rPr>
        <w:t>…</w:t>
      </w:r>
    </w:p>
    <w:p w:rsidR="001D279B" w:rsidRPr="009762EC" w:rsidRDefault="001D279B" w:rsidP="00863CCD">
      <w:pPr>
        <w:pStyle w:val="ListParagraph"/>
        <w:numPr>
          <w:ilvl w:val="1"/>
          <w:numId w:val="14"/>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Streamflow,</w:t>
      </w:r>
      <w:r w:rsidR="00F07648" w:rsidRPr="009762EC">
        <w:rPr>
          <w:rFonts w:eastAsia="Times New Roman" w:cs="Arial"/>
          <w:color w:val="222222"/>
          <w:sz w:val="20"/>
          <w:szCs w:val="20"/>
          <w:lang w:val="en-US"/>
        </w:rPr>
        <w:t xml:space="preserve"> water levels, soil moisture</w:t>
      </w:r>
      <w:r w:rsidR="00F237FF" w:rsidRPr="009762EC">
        <w:rPr>
          <w:rFonts w:eastAsia="Times New Roman" w:cs="Arial"/>
          <w:color w:val="222222"/>
          <w:sz w:val="20"/>
          <w:szCs w:val="20"/>
          <w:lang w:val="en-US"/>
        </w:rPr>
        <w:t>…</w:t>
      </w:r>
    </w:p>
    <w:p w:rsidR="001D279B" w:rsidRPr="009762EC" w:rsidRDefault="001D279B" w:rsidP="00DB5FA3">
      <w:pPr>
        <w:pStyle w:val="ListParagraph"/>
        <w:shd w:val="clear" w:color="auto" w:fill="FFFFFF"/>
        <w:ind w:left="1440"/>
        <w:rPr>
          <w:rFonts w:eastAsia="Times New Roman" w:cs="Arial"/>
          <w:b/>
          <w:bCs/>
          <w:color w:val="222222"/>
          <w:lang w:val="en-US"/>
        </w:rPr>
      </w:pPr>
    </w:p>
    <w:p w:rsidR="00BE03C0" w:rsidRPr="009762EC" w:rsidRDefault="00BE03C0" w:rsidP="00863CCD">
      <w:pPr>
        <w:pStyle w:val="ListParagraph"/>
        <w:numPr>
          <w:ilvl w:val="0"/>
          <w:numId w:val="13"/>
        </w:numPr>
        <w:shd w:val="clear" w:color="auto" w:fill="FFFFFF"/>
        <w:ind w:left="1440"/>
        <w:rPr>
          <w:rFonts w:eastAsia="Times New Roman" w:cs="Arial"/>
          <w:b/>
          <w:bCs/>
          <w:color w:val="222222"/>
          <w:lang w:val="en-US"/>
        </w:rPr>
      </w:pPr>
      <w:r w:rsidRPr="009762EC">
        <w:rPr>
          <w:rFonts w:eastAsia="Times New Roman" w:cs="Arial"/>
          <w:b/>
          <w:bCs/>
          <w:color w:val="222222"/>
          <w:lang w:val="en-US"/>
        </w:rPr>
        <w:t>Formats</w:t>
      </w:r>
    </w:p>
    <w:p w:rsidR="00F237FF" w:rsidRPr="009762EC" w:rsidRDefault="00F237FF" w:rsidP="00863CCD">
      <w:pPr>
        <w:pStyle w:val="ListParagraph"/>
        <w:numPr>
          <w:ilvl w:val="1"/>
          <w:numId w:val="14"/>
        </w:numPr>
        <w:shd w:val="clear" w:color="auto" w:fill="FFFFFF"/>
        <w:rPr>
          <w:rFonts w:eastAsia="Times New Roman" w:cs="Arial"/>
          <w:color w:val="222222"/>
          <w:lang w:val="en-US"/>
        </w:rPr>
      </w:pPr>
      <w:r w:rsidRPr="009762EC">
        <w:rPr>
          <w:rFonts w:eastAsia="Times New Roman" w:cs="Arial"/>
          <w:color w:val="222222"/>
          <w:lang w:val="en-US"/>
        </w:rPr>
        <w:t xml:space="preserve">Graphics, time series, </w:t>
      </w:r>
      <w:proofErr w:type="spellStart"/>
      <w:r w:rsidRPr="009762EC">
        <w:rPr>
          <w:rFonts w:eastAsia="Times New Roman" w:cs="Arial"/>
          <w:color w:val="222222"/>
          <w:lang w:val="en-US"/>
        </w:rPr>
        <w:t>netcdf</w:t>
      </w:r>
      <w:proofErr w:type="spellEnd"/>
      <w:r w:rsidRPr="009762EC">
        <w:rPr>
          <w:rFonts w:eastAsia="Times New Roman" w:cs="Arial"/>
          <w:color w:val="222222"/>
          <w:lang w:val="en-US"/>
        </w:rPr>
        <w:t xml:space="preserve"> </w:t>
      </w:r>
      <w:r w:rsidR="00F07648" w:rsidRPr="009762EC">
        <w:rPr>
          <w:rFonts w:eastAsia="Times New Roman" w:cs="Arial"/>
          <w:color w:val="222222"/>
          <w:lang w:val="en-US"/>
        </w:rPr>
        <w:t>file</w:t>
      </w:r>
      <w:r w:rsidRPr="009762EC">
        <w:rPr>
          <w:rFonts w:eastAsia="Times New Roman" w:cs="Arial"/>
          <w:color w:val="222222"/>
          <w:lang w:val="en-US"/>
        </w:rPr>
        <w:t>…</w:t>
      </w:r>
    </w:p>
    <w:p w:rsidR="00BE03C0" w:rsidRPr="009762EC" w:rsidRDefault="00BE03C0" w:rsidP="00F34895">
      <w:pPr>
        <w:pStyle w:val="ListParagraph"/>
        <w:shd w:val="clear" w:color="auto" w:fill="FFFFFF"/>
        <w:ind w:left="1440"/>
        <w:rPr>
          <w:rFonts w:eastAsia="Times New Roman" w:cs="Arial"/>
          <w:color w:val="222222"/>
          <w:sz w:val="19"/>
          <w:szCs w:val="19"/>
          <w:lang w:val="en-US"/>
        </w:rPr>
      </w:pPr>
    </w:p>
    <w:p w:rsidR="00BE03C0" w:rsidRPr="009762EC" w:rsidRDefault="00BE03C0" w:rsidP="00863CCD">
      <w:pPr>
        <w:pStyle w:val="ListParagraph"/>
        <w:numPr>
          <w:ilvl w:val="0"/>
          <w:numId w:val="13"/>
        </w:numPr>
        <w:shd w:val="clear" w:color="auto" w:fill="FFFFFF"/>
        <w:ind w:left="1440"/>
        <w:jc w:val="both"/>
        <w:rPr>
          <w:rFonts w:eastAsia="Times New Roman" w:cs="Arial"/>
          <w:b/>
          <w:bCs/>
          <w:color w:val="222222"/>
          <w:lang w:val="en-US"/>
        </w:rPr>
      </w:pPr>
      <w:r w:rsidRPr="009762EC">
        <w:rPr>
          <w:rFonts w:eastAsia="Times New Roman" w:cs="Arial"/>
          <w:b/>
          <w:bCs/>
          <w:color w:val="222222"/>
          <w:lang w:val="en-US"/>
        </w:rPr>
        <w:t>Others</w:t>
      </w:r>
    </w:p>
    <w:p w:rsidR="00BE03C0" w:rsidRPr="009762EC" w:rsidRDefault="00BE03C0" w:rsidP="00F34895">
      <w:pPr>
        <w:shd w:val="clear" w:color="auto" w:fill="FFFFFF"/>
        <w:ind w:left="720"/>
        <w:jc w:val="right"/>
        <w:rPr>
          <w:rFonts w:eastAsia="Times New Roman" w:cs="Arial"/>
          <w:i/>
          <w:iCs/>
          <w:color w:val="222222"/>
          <w:sz w:val="19"/>
          <w:szCs w:val="19"/>
          <w:lang w:val="en-US"/>
        </w:rPr>
      </w:pPr>
    </w:p>
    <w:p w:rsidR="00BE03C0" w:rsidRPr="009762EC" w:rsidRDefault="00BE03C0" w:rsidP="00863CCD">
      <w:pPr>
        <w:pStyle w:val="ListParagraph"/>
        <w:numPr>
          <w:ilvl w:val="0"/>
          <w:numId w:val="13"/>
        </w:numPr>
        <w:shd w:val="clear" w:color="auto" w:fill="FFFFFF"/>
        <w:ind w:left="1440"/>
        <w:rPr>
          <w:rFonts w:eastAsia="Times New Roman" w:cs="Arial"/>
          <w:b/>
          <w:bCs/>
          <w:color w:val="222222"/>
          <w:lang w:val="en-US"/>
        </w:rPr>
      </w:pPr>
      <w:r w:rsidRPr="009762EC">
        <w:rPr>
          <w:rFonts w:eastAsia="Times New Roman" w:cs="Arial"/>
          <w:b/>
          <w:bCs/>
          <w:color w:val="222222"/>
          <w:lang w:val="en-US"/>
        </w:rPr>
        <w:t xml:space="preserve">Application / uses </w:t>
      </w:r>
    </w:p>
    <w:p w:rsidR="0086036C" w:rsidRPr="009762EC" w:rsidRDefault="0086036C" w:rsidP="0086036C">
      <w:pPr>
        <w:pStyle w:val="ListParagraph"/>
        <w:rPr>
          <w:rFonts w:eastAsia="Times New Roman" w:cs="Arial"/>
          <w:b/>
          <w:bCs/>
          <w:color w:val="222222"/>
          <w:lang w:val="en-US"/>
        </w:rPr>
      </w:pPr>
    </w:p>
    <w:p w:rsidR="00BE03C0" w:rsidRPr="009762EC" w:rsidRDefault="00BE03C0" w:rsidP="00863CCD">
      <w:pPr>
        <w:pStyle w:val="ListParagraph"/>
        <w:numPr>
          <w:ilvl w:val="0"/>
          <w:numId w:val="13"/>
        </w:numPr>
        <w:ind w:left="1440"/>
        <w:rPr>
          <w:b/>
          <w:bCs/>
          <w:noProof/>
          <w:lang w:val="en-US"/>
        </w:rPr>
      </w:pPr>
      <w:r w:rsidRPr="009762EC">
        <w:rPr>
          <w:b/>
          <w:bCs/>
          <w:noProof/>
          <w:lang w:val="en-US"/>
        </w:rPr>
        <w:t xml:space="preserve">Ilustration of </w:t>
      </w:r>
      <w:r w:rsidR="006C2016" w:rsidRPr="009762EC">
        <w:rPr>
          <w:b/>
          <w:bCs/>
          <w:noProof/>
          <w:lang w:val="en-US"/>
        </w:rPr>
        <w:t>the platform</w:t>
      </w:r>
    </w:p>
    <w:p w:rsidR="008628A1" w:rsidRPr="009762EC" w:rsidRDefault="008628A1" w:rsidP="008628A1">
      <w:pPr>
        <w:pStyle w:val="ListParagraph"/>
        <w:rPr>
          <w:b/>
          <w:bCs/>
          <w:noProof/>
          <w:lang w:val="en-US"/>
        </w:rPr>
      </w:pPr>
    </w:p>
    <w:p w:rsidR="008628A1" w:rsidRPr="009762EC" w:rsidRDefault="008628A1" w:rsidP="00863CCD">
      <w:pPr>
        <w:pStyle w:val="ListParagraph"/>
        <w:numPr>
          <w:ilvl w:val="0"/>
          <w:numId w:val="13"/>
        </w:numPr>
        <w:ind w:left="1440"/>
        <w:rPr>
          <w:b/>
          <w:bCs/>
          <w:noProof/>
          <w:lang w:val="en-US"/>
        </w:rPr>
      </w:pPr>
      <w:r w:rsidRPr="009762EC">
        <w:rPr>
          <w:b/>
          <w:bCs/>
          <w:noProof/>
          <w:lang w:val="en-US"/>
        </w:rPr>
        <w:t>Evalution of CoP’s criteria</w:t>
      </w:r>
    </w:p>
    <w:p w:rsidR="00946F33" w:rsidRPr="009762EC" w:rsidRDefault="00946F33" w:rsidP="00C57170">
      <w:pPr>
        <w:spacing w:after="200" w:line="276" w:lineRule="auto"/>
        <w:jc w:val="both"/>
        <w:rPr>
          <w:lang w:val="en-US"/>
        </w:rPr>
      </w:pPr>
    </w:p>
    <w:p w:rsidR="00946F33" w:rsidRPr="009762EC" w:rsidRDefault="00946F33" w:rsidP="00C57170">
      <w:pPr>
        <w:spacing w:after="200" w:line="276" w:lineRule="auto"/>
        <w:jc w:val="both"/>
        <w:rPr>
          <w:lang w:val="en-US"/>
        </w:rPr>
      </w:pPr>
    </w:p>
    <w:p w:rsidR="00BE03C0" w:rsidRPr="009762EC" w:rsidRDefault="00BE03C0" w:rsidP="00C57170">
      <w:pPr>
        <w:spacing w:after="200" w:line="276" w:lineRule="auto"/>
        <w:jc w:val="both"/>
        <w:rPr>
          <w:lang w:val="en-US"/>
        </w:rPr>
      </w:pPr>
    </w:p>
    <w:p w:rsidR="00BE03C0" w:rsidRPr="009762EC" w:rsidRDefault="00BE03C0" w:rsidP="00C57170">
      <w:pPr>
        <w:spacing w:after="200" w:line="276" w:lineRule="auto"/>
        <w:jc w:val="both"/>
        <w:rPr>
          <w:lang w:val="en-US"/>
        </w:rPr>
      </w:pPr>
    </w:p>
    <w:p w:rsidR="00BE03C0" w:rsidRPr="009762EC" w:rsidRDefault="00BE03C0" w:rsidP="00C57170">
      <w:pPr>
        <w:spacing w:after="200" w:line="276" w:lineRule="auto"/>
        <w:jc w:val="both"/>
        <w:rPr>
          <w:lang w:val="en-US"/>
        </w:rPr>
      </w:pPr>
    </w:p>
    <w:p w:rsidR="00BE03C0" w:rsidRPr="009762EC" w:rsidRDefault="00BE03C0" w:rsidP="00C57170">
      <w:pPr>
        <w:spacing w:after="200" w:line="276" w:lineRule="auto"/>
        <w:jc w:val="both"/>
        <w:rPr>
          <w:lang w:val="en-US"/>
        </w:rPr>
      </w:pPr>
    </w:p>
    <w:p w:rsidR="00BE03C0" w:rsidRPr="009762EC" w:rsidRDefault="00BE03C0" w:rsidP="00C57170">
      <w:pPr>
        <w:spacing w:after="200" w:line="276" w:lineRule="auto"/>
        <w:jc w:val="both"/>
        <w:rPr>
          <w:lang w:val="en-US"/>
        </w:rPr>
      </w:pPr>
    </w:p>
    <w:p w:rsidR="002007E7" w:rsidRDefault="002007E7" w:rsidP="00C57170">
      <w:pPr>
        <w:spacing w:after="200" w:line="276" w:lineRule="auto"/>
        <w:jc w:val="both"/>
        <w:rPr>
          <w:lang w:val="en-US"/>
        </w:rPr>
      </w:pPr>
    </w:p>
    <w:p w:rsidR="009762EC" w:rsidRPr="009762EC" w:rsidRDefault="009762EC" w:rsidP="00C57170">
      <w:pPr>
        <w:spacing w:after="200" w:line="276" w:lineRule="auto"/>
        <w:jc w:val="both"/>
        <w:rPr>
          <w:lang w:val="en-US"/>
        </w:rPr>
      </w:pPr>
    </w:p>
    <w:p w:rsidR="002007E7" w:rsidRPr="009762EC" w:rsidRDefault="002007E7" w:rsidP="00C57170">
      <w:pPr>
        <w:spacing w:after="200" w:line="276" w:lineRule="auto"/>
        <w:jc w:val="both"/>
        <w:rPr>
          <w:lang w:val="en-US"/>
        </w:rPr>
      </w:pPr>
    </w:p>
    <w:p w:rsidR="00551E60" w:rsidRPr="009762EC" w:rsidRDefault="00551E60" w:rsidP="00C57170">
      <w:pPr>
        <w:spacing w:after="200" w:line="276" w:lineRule="auto"/>
        <w:jc w:val="both"/>
        <w:rPr>
          <w:lang w:val="en-US"/>
        </w:rPr>
      </w:pPr>
    </w:p>
    <w:p w:rsidR="005B0DA8" w:rsidRPr="009762EC" w:rsidRDefault="005B0DA8" w:rsidP="00C57170">
      <w:pPr>
        <w:pStyle w:val="Heading2"/>
      </w:pPr>
      <w:bookmarkStart w:id="4" w:name="_Toc507769847"/>
      <w:r w:rsidRPr="009762EC">
        <w:lastRenderedPageBreak/>
        <w:t>African Flood and Drought Monitor – AFDM</w:t>
      </w:r>
      <w:bookmarkEnd w:id="4"/>
    </w:p>
    <w:p w:rsidR="005B0DA8" w:rsidRPr="009762EC" w:rsidRDefault="005B0DA8" w:rsidP="00C57170">
      <w:pPr>
        <w:shd w:val="clear" w:color="auto" w:fill="FFFFFF"/>
        <w:jc w:val="right"/>
      </w:pPr>
    </w:p>
    <w:p w:rsidR="005B0DA8" w:rsidRPr="009762EC" w:rsidRDefault="00E30199" w:rsidP="00C57170">
      <w:pPr>
        <w:shd w:val="clear" w:color="auto" w:fill="FFFFFF"/>
        <w:jc w:val="right"/>
        <w:rPr>
          <w:rStyle w:val="Hyperlink"/>
          <w:rFonts w:cs="Arial"/>
          <w:color w:val="1155CC"/>
          <w:sz w:val="20"/>
          <w:szCs w:val="20"/>
        </w:rPr>
      </w:pPr>
      <w:hyperlink r:id="rId10" w:tgtFrame="_blank" w:history="1">
        <w:r w:rsidR="005B0DA8" w:rsidRPr="009762EC">
          <w:rPr>
            <w:rStyle w:val="Hyperlink"/>
            <w:rFonts w:cs="Arial"/>
            <w:color w:val="1155CC"/>
            <w:sz w:val="20"/>
            <w:szCs w:val="20"/>
          </w:rPr>
          <w:t>http://stream.princeton.edu/AWCM/WEBPAGE/interface.php</w:t>
        </w:r>
      </w:hyperlink>
    </w:p>
    <w:p w:rsidR="005B0DA8" w:rsidRPr="009762EC" w:rsidRDefault="005B0DA8" w:rsidP="00C57170">
      <w:pPr>
        <w:shd w:val="clear" w:color="auto" w:fill="FFFFFF"/>
        <w:jc w:val="right"/>
        <w:rPr>
          <w:rFonts w:cs="Arial"/>
          <w:color w:val="222222"/>
          <w:sz w:val="19"/>
          <w:szCs w:val="19"/>
        </w:rPr>
      </w:pPr>
    </w:p>
    <w:p w:rsidR="002D2806" w:rsidRPr="009762EC" w:rsidRDefault="002D2806" w:rsidP="00C57170">
      <w:pPr>
        <w:shd w:val="clear" w:color="auto" w:fill="FFFFFF"/>
        <w:jc w:val="right"/>
        <w:rPr>
          <w:rFonts w:cs="Arial"/>
          <w:color w:val="222222"/>
          <w:sz w:val="19"/>
          <w:szCs w:val="19"/>
        </w:rPr>
      </w:pPr>
    </w:p>
    <w:p w:rsidR="005B0DA8" w:rsidRPr="009762EC" w:rsidRDefault="005B0DA8"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Overview</w:t>
      </w:r>
    </w:p>
    <w:p w:rsidR="005B0DA8" w:rsidRPr="009762EC" w:rsidRDefault="005B0DA8" w:rsidP="00C57170">
      <w:pPr>
        <w:shd w:val="clear" w:color="auto" w:fill="FFFFFF"/>
        <w:rPr>
          <w:rFonts w:cs="Arial"/>
          <w:color w:val="44546A"/>
          <w:sz w:val="20"/>
          <w:szCs w:val="20"/>
        </w:rPr>
      </w:pPr>
    </w:p>
    <w:p w:rsidR="005B0DA8" w:rsidRPr="009762EC" w:rsidRDefault="005B0DA8" w:rsidP="001E4BF8">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This platform was developed by Princeton University in collaboration with UNESCO </w:t>
      </w:r>
      <w:hyperlink r:id="rId11" w:history="1">
        <w:r w:rsidRPr="009762EC">
          <w:rPr>
            <w:rStyle w:val="Hyperlink"/>
            <w:rFonts w:eastAsia="Times New Roman" w:cs="Arial"/>
            <w:sz w:val="20"/>
            <w:szCs w:val="20"/>
            <w:lang w:val="en-US"/>
          </w:rPr>
          <w:t>IHP</w:t>
        </w:r>
      </w:hyperlink>
      <w:r w:rsidRPr="009762EC">
        <w:rPr>
          <w:rFonts w:eastAsia="Times New Roman" w:cs="Arial"/>
          <w:color w:val="222222"/>
          <w:sz w:val="20"/>
          <w:szCs w:val="20"/>
          <w:lang w:val="en-US"/>
        </w:rPr>
        <w:t xml:space="preserve">, </w:t>
      </w:r>
      <w:hyperlink r:id="rId12" w:history="1">
        <w:r w:rsidRPr="009762EC">
          <w:rPr>
            <w:rStyle w:val="Hyperlink"/>
            <w:rFonts w:eastAsia="Times New Roman" w:cs="Arial"/>
            <w:sz w:val="20"/>
            <w:szCs w:val="20"/>
            <w:lang w:val="en-US"/>
          </w:rPr>
          <w:t>G-WADI</w:t>
        </w:r>
      </w:hyperlink>
      <w:r w:rsidRPr="009762EC">
        <w:rPr>
          <w:rFonts w:eastAsia="Times New Roman" w:cs="Arial"/>
          <w:color w:val="222222"/>
          <w:sz w:val="20"/>
          <w:szCs w:val="20"/>
          <w:lang w:val="en-US"/>
        </w:rPr>
        <w:t xml:space="preserve"> and </w:t>
      </w:r>
      <w:hyperlink r:id="rId13" w:history="1">
        <w:proofErr w:type="spellStart"/>
        <w:r w:rsidRPr="009762EC">
          <w:rPr>
            <w:rStyle w:val="Hyperlink"/>
            <w:rFonts w:eastAsia="Times New Roman" w:cs="Arial"/>
            <w:sz w:val="20"/>
            <w:szCs w:val="20"/>
            <w:lang w:val="en-US"/>
          </w:rPr>
          <w:t>ICWarM</w:t>
        </w:r>
        <w:proofErr w:type="spellEnd"/>
      </w:hyperlink>
      <w:r w:rsidRPr="009762EC">
        <w:rPr>
          <w:rStyle w:val="FootnoteReference"/>
          <w:rFonts w:eastAsia="Times New Roman" w:cs="Arial"/>
          <w:color w:val="222222"/>
          <w:sz w:val="20"/>
          <w:szCs w:val="20"/>
          <w:lang w:val="en-US"/>
        </w:rPr>
        <w:footnoteReference w:id="1"/>
      </w:r>
      <w:r w:rsidRPr="009762EC">
        <w:rPr>
          <w:rFonts w:eastAsia="Times New Roman" w:cs="Arial"/>
          <w:color w:val="222222"/>
          <w:sz w:val="20"/>
          <w:szCs w:val="20"/>
          <w:lang w:val="en-US"/>
        </w:rPr>
        <w:t>. The AFDM monitors and forecasts meteorological, agricultural and hydrological drought at various temporal and spatial scales</w:t>
      </w:r>
      <w:r w:rsidR="006E2595" w:rsidRPr="009762EC">
        <w:rPr>
          <w:rFonts w:eastAsia="Times New Roman" w:cs="Arial"/>
          <w:color w:val="222222"/>
          <w:sz w:val="20"/>
          <w:szCs w:val="20"/>
          <w:lang w:val="en-US"/>
        </w:rPr>
        <w:t xml:space="preserve"> </w:t>
      </w:r>
      <w:r w:rsidR="001E4BF8" w:rsidRPr="009762EC">
        <w:rPr>
          <w:rFonts w:eastAsia="Times New Roman" w:cs="Arial"/>
          <w:color w:val="222222"/>
          <w:sz w:val="20"/>
          <w:szCs w:val="20"/>
          <w:lang w:val="en-US"/>
        </w:rPr>
        <w:t xml:space="preserve">for </w:t>
      </w:r>
      <w:r w:rsidR="00D72B51" w:rsidRPr="009762EC">
        <w:rPr>
          <w:rFonts w:eastAsia="Times New Roman" w:cs="Arial"/>
          <w:color w:val="222222"/>
          <w:sz w:val="20"/>
          <w:szCs w:val="20"/>
          <w:lang w:val="en-US"/>
        </w:rPr>
        <w:t xml:space="preserve">the </w:t>
      </w:r>
      <w:r w:rsidR="001E4BF8" w:rsidRPr="009762EC">
        <w:rPr>
          <w:rFonts w:eastAsia="Times New Roman" w:cs="Arial"/>
          <w:color w:val="222222"/>
          <w:sz w:val="20"/>
          <w:szCs w:val="20"/>
          <w:lang w:val="en-US"/>
        </w:rPr>
        <w:t xml:space="preserve">whole </w:t>
      </w:r>
      <w:r w:rsidR="006E2595" w:rsidRPr="009762EC">
        <w:rPr>
          <w:rFonts w:eastAsia="Times New Roman" w:cs="Arial"/>
          <w:color w:val="222222"/>
          <w:sz w:val="20"/>
          <w:szCs w:val="20"/>
          <w:lang w:val="en-US"/>
        </w:rPr>
        <w:t>Africa region</w:t>
      </w:r>
      <w:r w:rsidRPr="009762EC">
        <w:rPr>
          <w:rFonts w:eastAsia="Times New Roman" w:cs="Arial"/>
          <w:color w:val="222222"/>
          <w:sz w:val="20"/>
          <w:szCs w:val="20"/>
          <w:lang w:val="en-US"/>
        </w:rPr>
        <w:t xml:space="preserve">. It also has a multi-decadal, historical reconstruction of the terrestrial water cycle against which current conditions can be compared. </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863CCD">
      <w:pPr>
        <w:pStyle w:val="ListParagraph"/>
        <w:numPr>
          <w:ilvl w:val="0"/>
          <w:numId w:val="15"/>
        </w:numPr>
        <w:shd w:val="clear" w:color="auto" w:fill="FFFFFF"/>
        <w:jc w:val="both"/>
        <w:rPr>
          <w:rFonts w:eastAsia="Times New Roman" w:cs="Arial"/>
          <w:b/>
          <w:bCs/>
          <w:color w:val="222222"/>
          <w:lang w:val="en-US"/>
        </w:rPr>
      </w:pPr>
      <w:r w:rsidRPr="009762EC">
        <w:rPr>
          <w:rFonts w:eastAsia="Times New Roman" w:cs="Arial"/>
          <w:b/>
          <w:bCs/>
          <w:color w:val="222222"/>
          <w:lang w:val="en-US"/>
        </w:rPr>
        <w:t>Tools for flood monitoring and forecasting</w:t>
      </w: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DD76F7">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Precipitation from satellite products and </w:t>
      </w:r>
      <w:r w:rsidR="00DB7796" w:rsidRPr="009762EC">
        <w:rPr>
          <w:rFonts w:eastAsia="Times New Roman" w:cs="Arial"/>
          <w:color w:val="222222"/>
          <w:sz w:val="20"/>
          <w:szCs w:val="20"/>
          <w:lang w:val="en-US"/>
        </w:rPr>
        <w:t xml:space="preserve">weather </w:t>
      </w:r>
      <w:r w:rsidRPr="009762EC">
        <w:rPr>
          <w:rFonts w:eastAsia="Times New Roman" w:cs="Arial"/>
          <w:color w:val="222222"/>
          <w:sz w:val="20"/>
          <w:szCs w:val="20"/>
          <w:lang w:val="en-US"/>
        </w:rPr>
        <w:t xml:space="preserve">numerical models are used as main inputs to simulate </w:t>
      </w:r>
      <w:r w:rsidR="00DD76F7" w:rsidRPr="009762EC">
        <w:rPr>
          <w:rFonts w:eastAsia="Times New Roman" w:cs="Arial"/>
          <w:color w:val="222222"/>
          <w:sz w:val="20"/>
          <w:szCs w:val="20"/>
          <w:lang w:val="en-US"/>
        </w:rPr>
        <w:t xml:space="preserve">through </w:t>
      </w:r>
      <w:r w:rsidRPr="009762EC">
        <w:rPr>
          <w:rFonts w:eastAsia="Times New Roman" w:cs="Arial"/>
          <w:color w:val="222222"/>
          <w:sz w:val="20"/>
          <w:szCs w:val="20"/>
          <w:lang w:val="en-US"/>
        </w:rPr>
        <w:t>a macro-scale hydrological model</w:t>
      </w:r>
      <w:r w:rsidR="00D72B51" w:rsidRPr="009762EC">
        <w:rPr>
          <w:rFonts w:eastAsia="Times New Roman" w:cs="Arial"/>
          <w:color w:val="222222"/>
          <w:sz w:val="20"/>
          <w:szCs w:val="20"/>
          <w:lang w:val="en-US"/>
        </w:rPr>
        <w:t xml:space="preserve"> which generates</w:t>
      </w:r>
      <w:r w:rsidRPr="009762EC">
        <w:rPr>
          <w:rFonts w:eastAsia="Times New Roman" w:cs="Arial"/>
          <w:color w:val="222222"/>
          <w:sz w:val="20"/>
          <w:szCs w:val="20"/>
          <w:lang w:val="en-US"/>
        </w:rPr>
        <w:t xml:space="preserve"> the </w:t>
      </w:r>
      <w:r w:rsidR="00DB7796" w:rsidRPr="009762EC">
        <w:rPr>
          <w:rFonts w:eastAsia="Times New Roman" w:cs="Arial"/>
          <w:color w:val="222222"/>
          <w:sz w:val="20"/>
          <w:szCs w:val="20"/>
          <w:lang w:val="en-US"/>
        </w:rPr>
        <w:t>surface</w:t>
      </w:r>
      <w:r w:rsidRPr="009762EC">
        <w:rPr>
          <w:rFonts w:eastAsia="Times New Roman" w:cs="Arial"/>
          <w:color w:val="222222"/>
          <w:sz w:val="20"/>
          <w:szCs w:val="20"/>
          <w:lang w:val="en-US"/>
        </w:rPr>
        <w:t xml:space="preserve"> response. </w:t>
      </w:r>
    </w:p>
    <w:p w:rsidR="005B0DA8" w:rsidRPr="009762EC" w:rsidRDefault="005B0DA8" w:rsidP="00C57170">
      <w:pPr>
        <w:shd w:val="clear" w:color="auto" w:fill="FFFFFF"/>
        <w:rPr>
          <w:rFonts w:eastAsia="Times New Roman" w:cs="Arial"/>
          <w:color w:val="222222"/>
          <w:sz w:val="20"/>
          <w:szCs w:val="20"/>
          <w:u w:val="single"/>
          <w:lang w:val="en-US"/>
        </w:rPr>
      </w:pPr>
    </w:p>
    <w:p w:rsidR="00AD1428" w:rsidRPr="009762EC" w:rsidRDefault="005B0DA8" w:rsidP="00C57170">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Numerical models</w:t>
      </w:r>
    </w:p>
    <w:p w:rsidR="00AD1428" w:rsidRPr="009762EC" w:rsidRDefault="00AD1428" w:rsidP="00C57170">
      <w:pPr>
        <w:shd w:val="clear" w:color="auto" w:fill="FFFFFF"/>
        <w:jc w:val="both"/>
        <w:rPr>
          <w:rFonts w:eastAsia="Times New Roman" w:cs="Arial"/>
          <w:color w:val="222222"/>
          <w:sz w:val="20"/>
          <w:szCs w:val="20"/>
          <w:u w:val="single"/>
          <w:lang w:val="en-US"/>
        </w:rPr>
      </w:pPr>
    </w:p>
    <w:p w:rsidR="005B0DA8" w:rsidRPr="009762EC" w:rsidRDefault="005B0DA8" w:rsidP="00C57170">
      <w:pPr>
        <w:shd w:val="clear" w:color="auto" w:fill="FFFFFF"/>
        <w:jc w:val="both"/>
        <w:rPr>
          <w:rFonts w:eastAsia="Times New Roman" w:cs="Arial"/>
          <w:color w:val="222222"/>
          <w:sz w:val="20"/>
          <w:szCs w:val="20"/>
          <w:lang w:val="en-US"/>
        </w:rPr>
      </w:pPr>
      <w:r w:rsidRPr="009762EC">
        <w:rPr>
          <w:rFonts w:eastAsia="Times New Roman" w:cs="Arial"/>
          <w:b/>
          <w:bCs/>
          <w:color w:val="222222"/>
          <w:sz w:val="20"/>
          <w:szCs w:val="20"/>
          <w:lang w:val="en-US"/>
        </w:rPr>
        <w:t xml:space="preserve">VIC </w:t>
      </w:r>
      <w:r w:rsidR="00AD1428" w:rsidRPr="009762EC">
        <w:rPr>
          <w:rFonts w:eastAsia="Times New Roman" w:cs="Arial"/>
          <w:b/>
          <w:bCs/>
          <w:color w:val="222222"/>
          <w:sz w:val="20"/>
          <w:szCs w:val="20"/>
          <w:lang w:val="en-US"/>
        </w:rPr>
        <w:t>(</w:t>
      </w:r>
      <w:r w:rsidR="00A6703A" w:rsidRPr="009762EC">
        <w:rPr>
          <w:rFonts w:eastAsia="Times New Roman" w:cs="Arial"/>
          <w:b/>
          <w:bCs/>
          <w:color w:val="222222"/>
          <w:sz w:val="20"/>
          <w:szCs w:val="20"/>
          <w:lang w:val="en-US"/>
        </w:rPr>
        <w:t xml:space="preserve">Variable Infiltration Capacity), </w:t>
      </w:r>
      <w:r w:rsidRPr="009762EC">
        <w:rPr>
          <w:rFonts w:eastAsia="Times New Roman" w:cs="Arial"/>
          <w:color w:val="222222"/>
          <w:sz w:val="20"/>
          <w:szCs w:val="20"/>
          <w:lang w:val="en-US"/>
        </w:rPr>
        <w:t xml:space="preserve">a macroscale semi-distributed hydrologic model that solves full water and energy balance. It was developed by Xu Ling in University of Washington in 1994 and is an open source code. </w:t>
      </w:r>
    </w:p>
    <w:p w:rsidR="002D2806" w:rsidRPr="009762EC" w:rsidRDefault="002D2806"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rPr>
          <w:rFonts w:eastAsia="Times New Roman" w:cs="Arial"/>
          <w:color w:val="222222"/>
          <w:sz w:val="20"/>
          <w:szCs w:val="20"/>
          <w:lang w:val="en-US"/>
        </w:rPr>
      </w:pPr>
    </w:p>
    <w:p w:rsidR="005B0DA8" w:rsidRPr="009762EC" w:rsidRDefault="00F1685A"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Relate</w:t>
      </w:r>
      <w:r w:rsidR="004317BD" w:rsidRPr="009762EC">
        <w:rPr>
          <w:rFonts w:eastAsia="Times New Roman" w:cs="Arial"/>
          <w:b/>
          <w:bCs/>
          <w:color w:val="222222"/>
          <w:lang w:val="en-US"/>
        </w:rPr>
        <w:t>d to</w:t>
      </w:r>
      <w:r w:rsidRPr="009762EC">
        <w:rPr>
          <w:rFonts w:eastAsia="Times New Roman" w:cs="Arial"/>
          <w:b/>
          <w:bCs/>
          <w:color w:val="222222"/>
          <w:lang w:val="en-US"/>
        </w:rPr>
        <w:t xml:space="preserve"> </w:t>
      </w:r>
      <w:r w:rsidR="005B0DA8" w:rsidRPr="009762EC">
        <w:rPr>
          <w:rFonts w:eastAsia="Times New Roman" w:cs="Arial"/>
          <w:b/>
          <w:bCs/>
          <w:color w:val="222222"/>
          <w:lang w:val="en-US"/>
        </w:rPr>
        <w:t xml:space="preserve">platform outputs </w:t>
      </w:r>
    </w:p>
    <w:p w:rsidR="00A80F10" w:rsidRPr="009762EC" w:rsidRDefault="00A80F10" w:rsidP="00A80F10">
      <w:pPr>
        <w:shd w:val="clear" w:color="auto" w:fill="FFFFFF"/>
        <w:ind w:left="360"/>
        <w:rPr>
          <w:rFonts w:eastAsia="Times New Roman" w:cs="Arial"/>
          <w:b/>
          <w:bCs/>
          <w:color w:val="222222"/>
          <w:lang w:val="en-US"/>
        </w:rPr>
      </w:pPr>
    </w:p>
    <w:p w:rsidR="008D12C1" w:rsidRPr="009762EC" w:rsidRDefault="001D5995" w:rsidP="006D42F5">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w:t>
      </w:r>
      <w:r w:rsidR="0079254D" w:rsidRPr="009762EC">
        <w:rPr>
          <w:rFonts w:eastAsia="Times New Roman" w:cs="Arial"/>
          <w:color w:val="222222"/>
          <w:sz w:val="20"/>
          <w:szCs w:val="20"/>
          <w:lang w:val="en-US"/>
        </w:rPr>
        <w:t xml:space="preserve"> </w:t>
      </w:r>
      <w:r w:rsidR="008D12C1" w:rsidRPr="009762EC">
        <w:rPr>
          <w:rFonts w:eastAsia="Times New Roman" w:cs="Arial"/>
          <w:color w:val="222222"/>
          <w:sz w:val="20"/>
          <w:szCs w:val="20"/>
          <w:lang w:val="en-US"/>
        </w:rPr>
        <w:t>Main m</w:t>
      </w:r>
      <w:r w:rsidR="0079254D" w:rsidRPr="009762EC">
        <w:rPr>
          <w:rFonts w:eastAsia="Times New Roman" w:cs="Arial"/>
          <w:color w:val="222222"/>
          <w:sz w:val="20"/>
          <w:szCs w:val="20"/>
          <w:lang w:val="en-US"/>
        </w:rPr>
        <w:t>eteorological</w:t>
      </w:r>
      <w:r w:rsidR="008D12C1" w:rsidRPr="009762EC">
        <w:rPr>
          <w:rFonts w:eastAsia="Times New Roman" w:cs="Arial"/>
          <w:color w:val="222222"/>
          <w:sz w:val="20"/>
          <w:szCs w:val="20"/>
          <w:lang w:val="en-US"/>
        </w:rPr>
        <w:t xml:space="preserve"> products</w:t>
      </w:r>
      <w:r w:rsidR="00E2624A" w:rsidRPr="009762EC">
        <w:rPr>
          <w:rFonts w:eastAsia="Times New Roman" w:cs="Arial"/>
          <w:color w:val="222222"/>
          <w:sz w:val="20"/>
          <w:szCs w:val="20"/>
          <w:lang w:val="en-US"/>
        </w:rPr>
        <w:t xml:space="preserve"> in daily time step</w:t>
      </w:r>
      <w:r w:rsidR="006D42F5" w:rsidRPr="009762EC">
        <w:rPr>
          <w:rFonts w:eastAsia="Times New Roman" w:cs="Arial"/>
          <w:color w:val="222222"/>
          <w:sz w:val="20"/>
          <w:szCs w:val="20"/>
          <w:lang w:val="en-US"/>
        </w:rPr>
        <w:t xml:space="preserve"> and 0.25°</w:t>
      </w:r>
    </w:p>
    <w:p w:rsidR="000762DC" w:rsidRPr="009762EC" w:rsidRDefault="000762DC" w:rsidP="006D42F5">
      <w:pPr>
        <w:shd w:val="clear" w:color="auto" w:fill="FFFFFF"/>
        <w:jc w:val="both"/>
        <w:rPr>
          <w:rFonts w:eastAsia="Times New Roman" w:cs="Arial"/>
          <w:color w:val="222222"/>
          <w:sz w:val="20"/>
          <w:szCs w:val="20"/>
          <w:lang w:val="en-US"/>
        </w:rPr>
      </w:pPr>
    </w:p>
    <w:p w:rsidR="00E15C65" w:rsidRPr="009762EC" w:rsidRDefault="00E15C65" w:rsidP="00863CCD">
      <w:pPr>
        <w:pStyle w:val="ListParagraph"/>
        <w:numPr>
          <w:ilvl w:val="0"/>
          <w:numId w:val="14"/>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Global Forecasting System – GFS: </w:t>
      </w:r>
      <w:r w:rsidR="007E57DF" w:rsidRPr="009762EC">
        <w:rPr>
          <w:rFonts w:eastAsia="Times New Roman" w:cs="Arial"/>
          <w:color w:val="222222"/>
          <w:sz w:val="20"/>
          <w:szCs w:val="20"/>
          <w:lang w:val="en-US"/>
        </w:rPr>
        <w:t>precipitation, t</w:t>
      </w:r>
      <w:r w:rsidRPr="009762EC">
        <w:rPr>
          <w:rFonts w:eastAsia="Times New Roman" w:cs="Arial"/>
          <w:color w:val="222222"/>
          <w:sz w:val="20"/>
          <w:szCs w:val="20"/>
          <w:lang w:val="en-US"/>
        </w:rPr>
        <w:t>emperature and wind</w:t>
      </w:r>
    </w:p>
    <w:p w:rsidR="00E15C65" w:rsidRPr="009762EC" w:rsidRDefault="00E15C65" w:rsidP="00863CCD">
      <w:pPr>
        <w:pStyle w:val="ListParagraph"/>
        <w:numPr>
          <w:ilvl w:val="0"/>
          <w:numId w:val="14"/>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TRMM 3B42RT  precipitation</w:t>
      </w:r>
      <w:r w:rsidR="008D12C1" w:rsidRPr="009762EC">
        <w:rPr>
          <w:rFonts w:eastAsia="Times New Roman" w:cs="Arial"/>
          <w:color w:val="222222"/>
          <w:sz w:val="20"/>
          <w:szCs w:val="20"/>
          <w:lang w:val="en-US"/>
        </w:rPr>
        <w:t>(It</w:t>
      </w:r>
      <w:r w:rsidRPr="009762EC">
        <w:rPr>
          <w:rFonts w:eastAsia="Times New Roman" w:cs="Arial"/>
          <w:color w:val="222222"/>
          <w:sz w:val="20"/>
          <w:szCs w:val="20"/>
          <w:lang w:val="en-US"/>
        </w:rPr>
        <w:t xml:space="preserve"> is only used for monitoring</w:t>
      </w:r>
      <w:r w:rsidR="008D12C1" w:rsidRPr="009762EC">
        <w:rPr>
          <w:rFonts w:eastAsia="Times New Roman" w:cs="Arial"/>
          <w:color w:val="222222"/>
          <w:sz w:val="20"/>
          <w:szCs w:val="20"/>
          <w:lang w:val="en-US"/>
        </w:rPr>
        <w:t>)</w:t>
      </w:r>
    </w:p>
    <w:p w:rsidR="008D12C1" w:rsidRPr="009762EC" w:rsidRDefault="008D12C1" w:rsidP="00863CCD">
      <w:pPr>
        <w:pStyle w:val="ListParagraph"/>
        <w:numPr>
          <w:ilvl w:val="0"/>
          <w:numId w:val="14"/>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Others satellite product such as NDVI-vegetation, SMAP-soil moisture are also used for monitoring.</w:t>
      </w:r>
    </w:p>
    <w:p w:rsidR="008D12C1" w:rsidRPr="009762EC" w:rsidRDefault="008D12C1" w:rsidP="007E57DF">
      <w:pPr>
        <w:pStyle w:val="ListParagraph"/>
        <w:shd w:val="clear" w:color="auto" w:fill="FFFFFF"/>
        <w:ind w:left="1080"/>
        <w:jc w:val="both"/>
        <w:rPr>
          <w:rFonts w:eastAsia="Times New Roman" w:cs="Arial"/>
          <w:color w:val="222222"/>
          <w:sz w:val="20"/>
          <w:szCs w:val="20"/>
          <w:lang w:val="en-US"/>
        </w:rPr>
      </w:pPr>
    </w:p>
    <w:p w:rsidR="003C4B8F" w:rsidRPr="009762EC" w:rsidRDefault="003C4B8F" w:rsidP="007E57DF">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 Main hydrological products </w:t>
      </w:r>
      <w:r w:rsidR="008D12C1" w:rsidRPr="009762EC">
        <w:rPr>
          <w:rFonts w:eastAsia="Times New Roman" w:cs="Arial"/>
          <w:color w:val="222222"/>
          <w:sz w:val="20"/>
          <w:szCs w:val="20"/>
          <w:lang w:val="en-US"/>
        </w:rPr>
        <w:t>from VIC model</w:t>
      </w:r>
      <w:r w:rsidR="00E2624A" w:rsidRPr="009762EC">
        <w:rPr>
          <w:rFonts w:eastAsia="Times New Roman" w:cs="Arial"/>
          <w:color w:val="222222"/>
          <w:sz w:val="20"/>
          <w:szCs w:val="20"/>
          <w:lang w:val="en-US"/>
        </w:rPr>
        <w:t xml:space="preserve"> in daily time step</w:t>
      </w:r>
    </w:p>
    <w:p w:rsidR="003C4B8F" w:rsidRPr="009762EC" w:rsidRDefault="003C4B8F" w:rsidP="00C57170">
      <w:pPr>
        <w:pStyle w:val="ListParagraph"/>
        <w:rPr>
          <w:rFonts w:eastAsia="Times New Roman" w:cs="Arial"/>
          <w:color w:val="222222"/>
          <w:sz w:val="19"/>
          <w:szCs w:val="19"/>
          <w:lang w:val="en-US"/>
        </w:rPr>
      </w:pPr>
    </w:p>
    <w:p w:rsidR="000762DC" w:rsidRPr="009762EC" w:rsidRDefault="00B8783C" w:rsidP="00863CCD">
      <w:pPr>
        <w:pStyle w:val="ListParagraph"/>
        <w:numPr>
          <w:ilvl w:val="0"/>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E</w:t>
      </w:r>
      <w:r w:rsidR="005B0DA8" w:rsidRPr="009762EC">
        <w:rPr>
          <w:rFonts w:eastAsia="Times New Roman" w:cs="Arial"/>
          <w:color w:val="222222"/>
          <w:sz w:val="20"/>
          <w:szCs w:val="20"/>
          <w:lang w:val="en-US"/>
        </w:rPr>
        <w:t>vapotranspiration, streamflow, baseflow, runof</w:t>
      </w:r>
      <w:r w:rsidR="000762DC" w:rsidRPr="009762EC">
        <w:rPr>
          <w:rFonts w:eastAsia="Times New Roman" w:cs="Arial"/>
          <w:color w:val="222222"/>
          <w:sz w:val="20"/>
          <w:szCs w:val="20"/>
          <w:lang w:val="en-US"/>
        </w:rPr>
        <w:t>f, soil moisture at 2 level</w:t>
      </w:r>
    </w:p>
    <w:p w:rsidR="007E57DF" w:rsidRPr="009762EC" w:rsidRDefault="000762DC" w:rsidP="00863CCD">
      <w:pPr>
        <w:pStyle w:val="ListParagraph"/>
        <w:numPr>
          <w:ilvl w:val="0"/>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In addition, for modeling are calculated</w:t>
      </w:r>
      <w:r w:rsidR="00FC5448" w:rsidRPr="009762EC">
        <w:rPr>
          <w:rFonts w:eastAsia="Times New Roman" w:cs="Arial"/>
          <w:color w:val="222222"/>
          <w:sz w:val="20"/>
          <w:szCs w:val="20"/>
          <w:lang w:val="en-US"/>
        </w:rPr>
        <w:t xml:space="preserve"> the s</w:t>
      </w:r>
      <w:r w:rsidRPr="009762EC">
        <w:rPr>
          <w:rFonts w:eastAsia="Times New Roman" w:cs="Arial"/>
          <w:color w:val="222222"/>
          <w:sz w:val="20"/>
          <w:szCs w:val="20"/>
          <w:lang w:val="en-US"/>
        </w:rPr>
        <w:t xml:space="preserve">urface fluxes.. </w:t>
      </w:r>
    </w:p>
    <w:p w:rsidR="000762DC" w:rsidRPr="009762EC" w:rsidRDefault="000762DC" w:rsidP="00042E63">
      <w:pPr>
        <w:shd w:val="clear" w:color="auto" w:fill="FFFFFF"/>
        <w:jc w:val="both"/>
        <w:rPr>
          <w:rFonts w:eastAsia="Times New Roman" w:cs="Arial"/>
          <w:color w:val="222222"/>
          <w:sz w:val="20"/>
          <w:szCs w:val="20"/>
          <w:lang w:val="en-US"/>
        </w:rPr>
      </w:pPr>
    </w:p>
    <w:p w:rsidR="007E57DF" w:rsidRPr="009762EC" w:rsidRDefault="00CF2240" w:rsidP="00DD76F7">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 </w:t>
      </w:r>
      <w:r w:rsidR="007E57DF" w:rsidRPr="009762EC">
        <w:rPr>
          <w:rFonts w:eastAsia="Times New Roman" w:cs="Arial"/>
          <w:color w:val="222222"/>
          <w:sz w:val="20"/>
          <w:szCs w:val="20"/>
          <w:lang w:val="en-US"/>
        </w:rPr>
        <w:t>Those hydrological product for monitoring are derived from TRMM 3B42RT</w:t>
      </w:r>
      <w:r w:rsidR="00DD76F7" w:rsidRPr="009762EC">
        <w:rPr>
          <w:rFonts w:eastAsia="Times New Roman" w:cs="Arial"/>
          <w:color w:val="222222"/>
          <w:sz w:val="20"/>
          <w:szCs w:val="20"/>
          <w:lang w:val="en-US"/>
        </w:rPr>
        <w:t>,</w:t>
      </w:r>
      <w:r w:rsidR="007E57DF" w:rsidRPr="009762EC">
        <w:rPr>
          <w:rFonts w:eastAsia="Times New Roman" w:cs="Arial"/>
          <w:color w:val="222222"/>
          <w:sz w:val="20"/>
          <w:szCs w:val="20"/>
          <w:lang w:val="en-US"/>
        </w:rPr>
        <w:t xml:space="preserve"> and for forecasting from GFS, </w:t>
      </w:r>
      <w:r w:rsidR="00DD76F7" w:rsidRPr="009762EC">
        <w:rPr>
          <w:rFonts w:eastAsia="Times New Roman" w:cs="Arial"/>
          <w:color w:val="222222"/>
          <w:sz w:val="20"/>
          <w:szCs w:val="20"/>
          <w:lang w:val="en-US"/>
        </w:rPr>
        <w:t>which is</w:t>
      </w:r>
      <w:r w:rsidR="00D72B51" w:rsidRPr="009762EC">
        <w:rPr>
          <w:rFonts w:eastAsia="Times New Roman" w:cs="Arial"/>
          <w:color w:val="222222"/>
          <w:sz w:val="20"/>
          <w:szCs w:val="20"/>
          <w:lang w:val="en-US"/>
        </w:rPr>
        <w:t xml:space="preserve"> calculate</w:t>
      </w:r>
      <w:r w:rsidR="00DD76F7" w:rsidRPr="009762EC">
        <w:rPr>
          <w:rFonts w:eastAsia="Times New Roman" w:cs="Arial"/>
          <w:color w:val="222222"/>
          <w:sz w:val="20"/>
          <w:szCs w:val="20"/>
          <w:lang w:val="en-US"/>
        </w:rPr>
        <w:t>d</w:t>
      </w:r>
      <w:r w:rsidR="00D72B51" w:rsidRPr="009762EC">
        <w:rPr>
          <w:rFonts w:eastAsia="Times New Roman" w:cs="Arial"/>
          <w:color w:val="222222"/>
          <w:sz w:val="20"/>
          <w:szCs w:val="20"/>
          <w:lang w:val="en-US"/>
        </w:rPr>
        <w:t xml:space="preserve"> </w:t>
      </w:r>
      <w:r w:rsidR="007E57DF" w:rsidRPr="009762EC">
        <w:rPr>
          <w:rFonts w:eastAsia="Times New Roman" w:cs="Arial"/>
          <w:color w:val="222222"/>
          <w:sz w:val="20"/>
          <w:szCs w:val="20"/>
          <w:lang w:val="en-US"/>
        </w:rPr>
        <w:t xml:space="preserve"> </w:t>
      </w:r>
      <w:r w:rsidR="00DD76F7" w:rsidRPr="009762EC">
        <w:rPr>
          <w:rFonts w:eastAsia="Times New Roman" w:cs="Arial"/>
          <w:color w:val="222222"/>
          <w:sz w:val="20"/>
          <w:szCs w:val="20"/>
          <w:lang w:val="en-US"/>
        </w:rPr>
        <w:t>o</w:t>
      </w:r>
      <w:r w:rsidR="007E57DF" w:rsidRPr="009762EC">
        <w:rPr>
          <w:rFonts w:eastAsia="Times New Roman" w:cs="Arial"/>
          <w:color w:val="222222"/>
          <w:sz w:val="20"/>
          <w:szCs w:val="20"/>
          <w:lang w:val="en-US"/>
        </w:rPr>
        <w:t xml:space="preserve">ver 7 days. </w:t>
      </w:r>
    </w:p>
    <w:p w:rsidR="00462C78" w:rsidRPr="009762EC" w:rsidRDefault="00462C78" w:rsidP="007E57DF">
      <w:pPr>
        <w:shd w:val="clear" w:color="auto" w:fill="FFFFFF"/>
        <w:jc w:val="both"/>
        <w:rPr>
          <w:rFonts w:eastAsia="Times New Roman" w:cs="Arial"/>
          <w:color w:val="222222"/>
          <w:sz w:val="20"/>
          <w:szCs w:val="20"/>
          <w:lang w:val="en-US"/>
        </w:rPr>
      </w:pPr>
    </w:p>
    <w:p w:rsidR="00462C78" w:rsidRPr="009762EC" w:rsidRDefault="00462C78" w:rsidP="00042E63">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  It provides drought indices  such as, SPI, Drought Index, NDVI </w:t>
      </w:r>
      <w:r w:rsidR="00042E63" w:rsidRPr="009762EC">
        <w:rPr>
          <w:rFonts w:eastAsia="Times New Roman" w:cs="Arial"/>
          <w:color w:val="222222"/>
          <w:sz w:val="20"/>
          <w:szCs w:val="20"/>
          <w:lang w:val="en-US"/>
        </w:rPr>
        <w:t>p</w:t>
      </w:r>
      <w:r w:rsidRPr="009762EC">
        <w:rPr>
          <w:rFonts w:eastAsia="Times New Roman" w:cs="Arial"/>
          <w:color w:val="222222"/>
          <w:sz w:val="20"/>
          <w:szCs w:val="20"/>
          <w:lang w:val="en-US"/>
        </w:rPr>
        <w:t>ercentile, Streamflow percentile</w:t>
      </w:r>
    </w:p>
    <w:p w:rsidR="002D2806" w:rsidRPr="009762EC" w:rsidRDefault="002D2806" w:rsidP="00042E63">
      <w:pPr>
        <w:shd w:val="clear" w:color="auto" w:fill="FFFFFF"/>
        <w:jc w:val="both"/>
        <w:rPr>
          <w:rFonts w:eastAsia="Times New Roman" w:cs="Arial"/>
          <w:color w:val="222222"/>
          <w:sz w:val="20"/>
          <w:szCs w:val="20"/>
          <w:lang w:val="en-US"/>
        </w:rPr>
      </w:pPr>
    </w:p>
    <w:p w:rsidR="003C4B8F" w:rsidRPr="009762EC" w:rsidRDefault="003C4B8F" w:rsidP="00C57170">
      <w:pPr>
        <w:pStyle w:val="ListParagraph"/>
        <w:shd w:val="clear" w:color="auto" w:fill="FFFFFF"/>
        <w:jc w:val="both"/>
        <w:rPr>
          <w:rFonts w:eastAsia="Times New Roman" w:cs="Arial"/>
          <w:color w:val="222222"/>
          <w:sz w:val="20"/>
          <w:szCs w:val="20"/>
          <w:lang w:val="en-US"/>
        </w:rPr>
      </w:pPr>
    </w:p>
    <w:p w:rsidR="005B0DA8" w:rsidRPr="009762EC" w:rsidRDefault="005B0DA8"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5B0DA8" w:rsidRPr="009762EC" w:rsidRDefault="005B0DA8" w:rsidP="00C57170">
      <w:pPr>
        <w:shd w:val="clear" w:color="auto" w:fill="FFFFFF"/>
        <w:rPr>
          <w:rFonts w:cs="Arial"/>
          <w:color w:val="44546A"/>
          <w:sz w:val="20"/>
          <w:szCs w:val="20"/>
        </w:rPr>
      </w:pPr>
    </w:p>
    <w:p w:rsidR="005B0DA8" w:rsidRPr="009762EC" w:rsidRDefault="002C6FE0" w:rsidP="00C57170">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The information is delivered</w:t>
      </w:r>
      <w:r w:rsidR="005B0DA8" w:rsidRPr="009762EC">
        <w:rPr>
          <w:rFonts w:eastAsia="Times New Roman" w:cs="Arial"/>
          <w:color w:val="222222"/>
          <w:sz w:val="20"/>
          <w:szCs w:val="20"/>
          <w:lang w:val="en-US"/>
        </w:rPr>
        <w:t xml:space="preserve"> as</w:t>
      </w:r>
    </w:p>
    <w:p w:rsidR="005B0DA8" w:rsidRPr="009762EC" w:rsidRDefault="005B0DA8" w:rsidP="00C57170">
      <w:pPr>
        <w:shd w:val="clear" w:color="auto" w:fill="FFFFFF"/>
        <w:rPr>
          <w:rFonts w:eastAsia="Times New Roman" w:cs="Arial"/>
          <w:color w:val="222222"/>
          <w:sz w:val="20"/>
          <w:szCs w:val="20"/>
          <w:lang w:val="en-US"/>
        </w:rPr>
      </w:pPr>
    </w:p>
    <w:p w:rsidR="005B0DA8" w:rsidRPr="009762EC" w:rsidRDefault="005B0DA8" w:rsidP="00863CCD">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Raster animation over all domain and in numerical format (Arc ASCII or NETCDF)</w:t>
      </w:r>
    </w:p>
    <w:p w:rsidR="005B0DA8" w:rsidRPr="009762EC" w:rsidRDefault="003C0D16" w:rsidP="00863CCD">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P</w:t>
      </w:r>
      <w:r w:rsidR="005B0DA8" w:rsidRPr="009762EC">
        <w:rPr>
          <w:rFonts w:eastAsia="Times New Roman" w:cs="Arial"/>
          <w:color w:val="222222"/>
          <w:sz w:val="20"/>
          <w:szCs w:val="20"/>
          <w:lang w:val="en-US"/>
        </w:rPr>
        <w:t>oint data by graphs</w:t>
      </w:r>
      <w:r w:rsidR="00CB5F0F" w:rsidRPr="009762EC">
        <w:rPr>
          <w:rFonts w:eastAsia="Times New Roman" w:cs="Arial"/>
          <w:color w:val="222222"/>
          <w:sz w:val="20"/>
          <w:szCs w:val="20"/>
          <w:lang w:val="en-US"/>
        </w:rPr>
        <w:t xml:space="preserve"> and time series.</w:t>
      </w:r>
      <w:r w:rsidR="005B0DA8" w:rsidRPr="009762EC">
        <w:rPr>
          <w:rFonts w:eastAsia="Times New Roman" w:cs="Arial"/>
          <w:color w:val="222222"/>
          <w:sz w:val="20"/>
          <w:szCs w:val="20"/>
          <w:lang w:val="en-US"/>
        </w:rPr>
        <w:t xml:space="preserve"> </w:t>
      </w:r>
    </w:p>
    <w:p w:rsidR="002007E7" w:rsidRPr="009762EC" w:rsidRDefault="002007E7" w:rsidP="002007E7">
      <w:pPr>
        <w:shd w:val="clear" w:color="auto" w:fill="FFFFFF"/>
        <w:rPr>
          <w:rFonts w:eastAsia="Times New Roman" w:cs="Arial"/>
          <w:color w:val="222222"/>
          <w:sz w:val="20"/>
          <w:szCs w:val="20"/>
          <w:lang w:val="en-US"/>
        </w:rPr>
      </w:pPr>
    </w:p>
    <w:p w:rsidR="002007E7" w:rsidRPr="009762EC" w:rsidRDefault="002007E7" w:rsidP="002007E7">
      <w:pPr>
        <w:shd w:val="clear" w:color="auto" w:fill="FFFFFF"/>
        <w:rPr>
          <w:rFonts w:eastAsia="Times New Roman" w:cs="Arial"/>
          <w:color w:val="222222"/>
          <w:sz w:val="20"/>
          <w:szCs w:val="20"/>
          <w:lang w:val="en-US"/>
        </w:rPr>
      </w:pPr>
    </w:p>
    <w:p w:rsidR="00551E60" w:rsidRPr="009762EC" w:rsidRDefault="00551E60" w:rsidP="002007E7">
      <w:pPr>
        <w:shd w:val="clear" w:color="auto" w:fill="FFFFFF"/>
        <w:rPr>
          <w:rFonts w:eastAsia="Times New Roman" w:cs="Arial"/>
          <w:color w:val="222222"/>
          <w:sz w:val="20"/>
          <w:szCs w:val="20"/>
          <w:lang w:val="en-US"/>
        </w:rPr>
      </w:pPr>
    </w:p>
    <w:p w:rsidR="005B0DA8" w:rsidRPr="009762EC" w:rsidRDefault="005B0DA8" w:rsidP="00863CCD">
      <w:pPr>
        <w:pStyle w:val="ListParagraph"/>
        <w:numPr>
          <w:ilvl w:val="0"/>
          <w:numId w:val="15"/>
        </w:numPr>
        <w:shd w:val="clear" w:color="auto" w:fill="FFFFFF"/>
        <w:jc w:val="both"/>
        <w:rPr>
          <w:rFonts w:eastAsia="Times New Roman" w:cs="Arial"/>
          <w:b/>
          <w:bCs/>
          <w:color w:val="222222"/>
          <w:lang w:val="en-US"/>
        </w:rPr>
      </w:pPr>
      <w:r w:rsidRPr="009762EC">
        <w:rPr>
          <w:rFonts w:eastAsia="Times New Roman" w:cs="Arial"/>
          <w:b/>
          <w:bCs/>
          <w:color w:val="222222"/>
          <w:lang w:val="en-US"/>
        </w:rPr>
        <w:lastRenderedPageBreak/>
        <w:t>Others</w:t>
      </w:r>
    </w:p>
    <w:p w:rsidR="005B0DA8" w:rsidRPr="009762EC" w:rsidRDefault="005B0DA8" w:rsidP="00C57170">
      <w:pPr>
        <w:shd w:val="clear" w:color="auto" w:fill="FFFFFF"/>
        <w:jc w:val="right"/>
        <w:rPr>
          <w:rFonts w:eastAsia="Times New Roman" w:cs="Arial"/>
          <w:i/>
          <w:iCs/>
          <w:color w:val="222222"/>
          <w:sz w:val="19"/>
          <w:szCs w:val="19"/>
          <w:lang w:val="en-US"/>
        </w:rPr>
      </w:pPr>
    </w:p>
    <w:p w:rsidR="00413C75" w:rsidRPr="009762EC" w:rsidRDefault="00A33D9F" w:rsidP="00BA65EA">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AFDM provides </w:t>
      </w:r>
      <w:r w:rsidR="00413C75" w:rsidRPr="009762EC">
        <w:rPr>
          <w:rFonts w:eastAsia="Times New Roman" w:cs="Arial"/>
          <w:color w:val="222222"/>
          <w:sz w:val="20"/>
          <w:szCs w:val="20"/>
          <w:lang w:val="en-US"/>
        </w:rPr>
        <w:t xml:space="preserve">monitoring </w:t>
      </w:r>
      <w:r w:rsidR="00BA65EA" w:rsidRPr="009762EC">
        <w:rPr>
          <w:rFonts w:eastAsia="Times New Roman" w:cs="Arial"/>
          <w:color w:val="222222"/>
          <w:sz w:val="20"/>
          <w:szCs w:val="20"/>
          <w:lang w:val="en-US"/>
        </w:rPr>
        <w:t xml:space="preserve">of </w:t>
      </w:r>
      <w:r w:rsidRPr="009762EC">
        <w:rPr>
          <w:rFonts w:eastAsia="Times New Roman" w:cs="Arial"/>
          <w:color w:val="222222"/>
          <w:sz w:val="20"/>
          <w:szCs w:val="20"/>
          <w:lang w:val="en-US"/>
        </w:rPr>
        <w:t>historical information</w:t>
      </w:r>
      <w:r w:rsidR="00413C75" w:rsidRPr="009762EC">
        <w:rPr>
          <w:rFonts w:eastAsia="Times New Roman" w:cs="Arial"/>
          <w:color w:val="222222"/>
          <w:sz w:val="20"/>
          <w:szCs w:val="20"/>
          <w:lang w:val="en-US"/>
        </w:rPr>
        <w:t>,</w:t>
      </w:r>
      <w:r w:rsidRPr="009762EC">
        <w:rPr>
          <w:rFonts w:eastAsia="Times New Roman" w:cs="Arial"/>
          <w:color w:val="222222"/>
          <w:sz w:val="20"/>
          <w:szCs w:val="20"/>
          <w:lang w:val="en-US"/>
        </w:rPr>
        <w:t xml:space="preserve"> at monthly and yearly time </w:t>
      </w:r>
      <w:r w:rsidR="00413C75" w:rsidRPr="009762EC">
        <w:rPr>
          <w:rFonts w:eastAsia="Times New Roman" w:cs="Arial"/>
          <w:color w:val="222222"/>
          <w:sz w:val="20"/>
          <w:szCs w:val="20"/>
          <w:lang w:val="en-US"/>
        </w:rPr>
        <w:t>step, from</w:t>
      </w:r>
      <w:r w:rsidRPr="009762EC">
        <w:rPr>
          <w:rFonts w:eastAsia="Times New Roman" w:cs="Arial"/>
          <w:color w:val="222222"/>
          <w:sz w:val="20"/>
          <w:szCs w:val="20"/>
          <w:lang w:val="en-US"/>
        </w:rPr>
        <w:t xml:space="preserve"> </w:t>
      </w:r>
      <w:r w:rsidR="00E47A5B" w:rsidRPr="009762EC">
        <w:rPr>
          <w:rFonts w:eastAsia="Times New Roman" w:cs="Arial"/>
          <w:color w:val="222222"/>
          <w:sz w:val="20"/>
          <w:szCs w:val="20"/>
          <w:lang w:val="en-US"/>
        </w:rPr>
        <w:t xml:space="preserve">a </w:t>
      </w:r>
      <w:r w:rsidRPr="009762EC">
        <w:rPr>
          <w:rFonts w:eastAsia="Times New Roman" w:cs="Arial"/>
          <w:color w:val="222222"/>
          <w:sz w:val="20"/>
          <w:szCs w:val="20"/>
          <w:lang w:val="en-US"/>
        </w:rPr>
        <w:t>dataset product developed by Princeton university</w:t>
      </w:r>
      <w:r w:rsidR="00413C75" w:rsidRPr="009762EC">
        <w:rPr>
          <w:rFonts w:eastAsia="Times New Roman" w:cs="Arial"/>
          <w:color w:val="222222"/>
          <w:sz w:val="20"/>
          <w:szCs w:val="20"/>
          <w:lang w:val="en-US"/>
        </w:rPr>
        <w:t>.</w:t>
      </w:r>
      <w:r w:rsidR="002007E7" w:rsidRPr="009762EC">
        <w:rPr>
          <w:rFonts w:eastAsia="Times New Roman" w:cs="Arial"/>
          <w:color w:val="222222"/>
          <w:sz w:val="20"/>
          <w:szCs w:val="20"/>
          <w:lang w:val="en-US"/>
        </w:rPr>
        <w:t xml:space="preserve"> </w:t>
      </w:r>
      <w:r w:rsidR="00B80CB7" w:rsidRPr="009762EC">
        <w:rPr>
          <w:rFonts w:eastAsia="Times New Roman" w:cs="Arial"/>
          <w:color w:val="222222"/>
          <w:sz w:val="20"/>
          <w:szCs w:val="20"/>
          <w:lang w:val="en-US"/>
        </w:rPr>
        <w:t xml:space="preserve">The monthly forecasting could be derived from different monthly precipitation products. </w:t>
      </w:r>
    </w:p>
    <w:p w:rsidR="00A33D9F" w:rsidRPr="009762EC" w:rsidRDefault="00A33D9F" w:rsidP="00A33D9F">
      <w:pPr>
        <w:shd w:val="clear" w:color="auto" w:fill="FFFFFF"/>
        <w:rPr>
          <w:rFonts w:eastAsia="Times New Roman" w:cs="Arial"/>
          <w:color w:val="222222"/>
          <w:sz w:val="20"/>
          <w:szCs w:val="20"/>
          <w:lang w:val="en-US"/>
        </w:rPr>
      </w:pPr>
    </w:p>
    <w:p w:rsidR="005B0DA8" w:rsidRPr="009762EC" w:rsidRDefault="005B0DA8"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5B0DA8" w:rsidP="00C57170">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In 2016 and 2017, AFDM data and information have been used for: </w:t>
      </w:r>
    </w:p>
    <w:p w:rsidR="005B0DA8" w:rsidRPr="009762EC" w:rsidRDefault="005B0DA8" w:rsidP="00863CCD">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Drought resilience</w:t>
      </w:r>
    </w:p>
    <w:p w:rsidR="005B0DA8" w:rsidRPr="009762EC" w:rsidRDefault="005B0DA8" w:rsidP="00863CCD">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Health and epidemiology</w:t>
      </w:r>
    </w:p>
    <w:p w:rsidR="005B0DA8" w:rsidRPr="009762EC" w:rsidRDefault="005B0DA8"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Impact of irrigation dams </w:t>
      </w:r>
    </w:p>
    <w:p w:rsidR="005B0DA8" w:rsidRPr="009762EC" w:rsidRDefault="000B77B5"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Human migration</w:t>
      </w:r>
    </w:p>
    <w:p w:rsidR="002D2806" w:rsidRPr="009762EC" w:rsidRDefault="002D2806" w:rsidP="002D2806">
      <w:pPr>
        <w:pStyle w:val="ListParagraph"/>
        <w:shd w:val="clear" w:color="auto" w:fill="FFFFFF"/>
        <w:jc w:val="both"/>
        <w:rPr>
          <w:rFonts w:eastAsia="Times New Roman" w:cs="Arial"/>
          <w:color w:val="222222"/>
          <w:sz w:val="20"/>
          <w:szCs w:val="20"/>
          <w:lang w:val="en-US"/>
        </w:rPr>
      </w:pPr>
    </w:p>
    <w:p w:rsidR="005B0DA8" w:rsidRPr="009762EC" w:rsidRDefault="0086036C" w:rsidP="00C57170">
      <w:pPr>
        <w:rPr>
          <w:noProof/>
          <w:color w:val="FF0000"/>
          <w:sz w:val="20"/>
          <w:szCs w:val="20"/>
          <w:lang w:val="en-US"/>
        </w:rPr>
      </w:pPr>
      <w:r w:rsidRPr="009762EC">
        <w:rPr>
          <w:noProof/>
          <w:color w:val="FF0000"/>
          <w:sz w:val="20"/>
          <w:szCs w:val="20"/>
          <w:lang w:val="en-US"/>
        </w:rPr>
        <w:t>***  It could be deepen</w:t>
      </w:r>
      <w:r w:rsidR="00827314" w:rsidRPr="009762EC">
        <w:rPr>
          <w:noProof/>
          <w:color w:val="FF0000"/>
          <w:sz w:val="20"/>
          <w:szCs w:val="20"/>
          <w:lang w:val="en-US"/>
        </w:rPr>
        <w:t>e</w:t>
      </w:r>
      <w:r w:rsidRPr="009762EC">
        <w:rPr>
          <w:noProof/>
          <w:color w:val="FF0000"/>
          <w:sz w:val="20"/>
          <w:szCs w:val="20"/>
          <w:lang w:val="en-US"/>
        </w:rPr>
        <w:t>d by a research of case studies</w:t>
      </w:r>
    </w:p>
    <w:p w:rsidR="0086036C" w:rsidRPr="009762EC" w:rsidRDefault="0086036C" w:rsidP="00C57170">
      <w:pPr>
        <w:rPr>
          <w:noProof/>
          <w:lang w:val="en-US"/>
        </w:rPr>
      </w:pPr>
    </w:p>
    <w:p w:rsidR="005B0DA8" w:rsidRPr="009762EC" w:rsidRDefault="005B0DA8" w:rsidP="00863CCD">
      <w:pPr>
        <w:pStyle w:val="ListParagraph"/>
        <w:numPr>
          <w:ilvl w:val="0"/>
          <w:numId w:val="15"/>
        </w:numPr>
        <w:rPr>
          <w:b/>
          <w:bCs/>
          <w:noProof/>
          <w:lang w:val="en-US"/>
        </w:rPr>
      </w:pPr>
      <w:r w:rsidRPr="009762EC">
        <w:rPr>
          <w:b/>
          <w:bCs/>
          <w:noProof/>
          <w:lang w:val="en-US"/>
        </w:rPr>
        <w:t>Ilustration of the AFDM platform</w:t>
      </w:r>
    </w:p>
    <w:p w:rsidR="005B0DA8" w:rsidRPr="009762EC" w:rsidRDefault="005B0DA8" w:rsidP="00C57170">
      <w:pPr>
        <w:rPr>
          <w:noProof/>
          <w:lang w:val="en-US"/>
        </w:rPr>
      </w:pPr>
    </w:p>
    <w:p w:rsidR="005B0DA8" w:rsidRPr="009762EC" w:rsidRDefault="005B0DA8" w:rsidP="00C57170">
      <w:pPr>
        <w:rPr>
          <w:noProof/>
          <w:lang w:val="en-US"/>
        </w:rPr>
      </w:pPr>
      <w:r w:rsidRPr="009762EC">
        <w:rPr>
          <w:noProof/>
          <w:shd w:val="clear" w:color="auto" w:fill="FFFFFF" w:themeFill="background1"/>
          <w:lang w:val="en-US"/>
        </w:rPr>
        <w:drawing>
          <wp:inline distT="0" distB="0" distL="0" distR="0" wp14:anchorId="1CEE940F" wp14:editId="07B2C22B">
            <wp:extent cx="5748867" cy="3200400"/>
            <wp:effectExtent l="19050" t="19050" r="23495"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D2806" w:rsidRPr="009762EC" w:rsidRDefault="002D2806" w:rsidP="00C57170">
      <w:pPr>
        <w:rPr>
          <w:noProof/>
          <w:lang w:val="en-US"/>
        </w:rPr>
      </w:pPr>
    </w:p>
    <w:p w:rsidR="002007E7" w:rsidRPr="009762EC" w:rsidRDefault="002007E7" w:rsidP="00863CCD">
      <w:pPr>
        <w:pStyle w:val="ListParagraph"/>
        <w:numPr>
          <w:ilvl w:val="0"/>
          <w:numId w:val="13"/>
        </w:numPr>
        <w:ind w:left="1440"/>
        <w:rPr>
          <w:b/>
          <w:bCs/>
          <w:noProof/>
          <w:lang w:val="en-US"/>
        </w:rPr>
      </w:pPr>
      <w:r w:rsidRPr="009762EC">
        <w:rPr>
          <w:b/>
          <w:bCs/>
          <w:noProof/>
          <w:lang w:val="en-US"/>
        </w:rPr>
        <w:t>Evalu</w:t>
      </w:r>
      <w:r w:rsidR="00E30199">
        <w:rPr>
          <w:b/>
          <w:bCs/>
          <w:noProof/>
          <w:lang w:val="en-US"/>
        </w:rPr>
        <w:t>a</w:t>
      </w:r>
      <w:r w:rsidRPr="009762EC">
        <w:rPr>
          <w:b/>
          <w:bCs/>
          <w:noProof/>
          <w:lang w:val="en-US"/>
        </w:rPr>
        <w:t>tion of CoP’s criteria</w:t>
      </w:r>
    </w:p>
    <w:tbl>
      <w:tblPr>
        <w:tblW w:w="8320" w:type="dxa"/>
        <w:tblInd w:w="93" w:type="dxa"/>
        <w:tblLook w:val="04A0" w:firstRow="1" w:lastRow="0" w:firstColumn="1" w:lastColumn="0" w:noHBand="0" w:noVBand="1"/>
      </w:tblPr>
      <w:tblGrid>
        <w:gridCol w:w="3840"/>
        <w:gridCol w:w="580"/>
        <w:gridCol w:w="320"/>
        <w:gridCol w:w="3072"/>
        <w:gridCol w:w="508"/>
      </w:tblGrid>
      <w:tr w:rsidR="00AF38CA" w:rsidRPr="009762EC" w:rsidTr="00AF38CA">
        <w:trPr>
          <w:trHeight w:val="192"/>
        </w:trPr>
        <w:tc>
          <w:tcPr>
            <w:tcW w:w="384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20"/>
                <w:szCs w:val="20"/>
                <w:lang w:val="en-US"/>
              </w:rPr>
            </w:pPr>
            <w:r w:rsidRPr="009762EC">
              <w:rPr>
                <w:rFonts w:ascii="Calibri" w:eastAsia="Times New Roman" w:hAnsi="Calibri"/>
                <w:color w:val="000000"/>
                <w:sz w:val="20"/>
                <w:szCs w:val="20"/>
                <w:lang w:val="en-US"/>
              </w:rPr>
              <w:t> </w:t>
            </w:r>
          </w:p>
        </w:tc>
        <w:tc>
          <w:tcPr>
            <w:tcW w:w="58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20"/>
                <w:szCs w:val="20"/>
                <w:lang w:val="en-US"/>
              </w:rPr>
            </w:pPr>
            <w:r w:rsidRPr="009762EC">
              <w:rPr>
                <w:rFonts w:ascii="Calibri" w:eastAsia="Times New Roman" w:hAnsi="Calibri"/>
                <w:color w:val="000000"/>
                <w:sz w:val="20"/>
                <w:szCs w:val="20"/>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20"/>
                <w:szCs w:val="20"/>
                <w:lang w:val="en-US"/>
              </w:rPr>
            </w:pPr>
            <w:r w:rsidRPr="009762EC">
              <w:rPr>
                <w:rFonts w:ascii="Calibri" w:eastAsia="Times New Roman" w:hAnsi="Calibri"/>
                <w:color w:val="000000"/>
                <w:sz w:val="20"/>
                <w:szCs w:val="20"/>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20"/>
                <w:szCs w:val="20"/>
                <w:lang w:val="en-US"/>
              </w:rPr>
            </w:pPr>
            <w:r w:rsidRPr="009762EC">
              <w:rPr>
                <w:rFonts w:ascii="Calibri" w:eastAsia="Times New Roman" w:hAnsi="Calibri"/>
                <w:color w:val="000000"/>
                <w:sz w:val="20"/>
                <w:szCs w:val="20"/>
                <w:lang w:val="en-US"/>
              </w:rPr>
              <w:t> </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20"/>
                <w:szCs w:val="20"/>
                <w:lang w:val="en-US"/>
              </w:rPr>
            </w:pPr>
            <w:r w:rsidRPr="009762EC">
              <w:rPr>
                <w:rFonts w:ascii="Calibri" w:eastAsia="Times New Roman" w:hAnsi="Calibri"/>
                <w:color w:val="000000"/>
                <w:sz w:val="20"/>
                <w:szCs w:val="20"/>
                <w:lang w:val="en-US"/>
              </w:rPr>
              <w:t> </w:t>
            </w:r>
          </w:p>
        </w:tc>
      </w:tr>
      <w:tr w:rsidR="00AF38CA" w:rsidRPr="009762EC" w:rsidTr="00AF38CA">
        <w:trPr>
          <w:trHeight w:val="252"/>
        </w:trPr>
        <w:tc>
          <w:tcPr>
            <w:tcW w:w="3840" w:type="dxa"/>
            <w:tcBorders>
              <w:top w:val="single" w:sz="4" w:space="0" w:color="auto"/>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Operationally used</w:t>
            </w:r>
          </w:p>
        </w:tc>
        <w:tc>
          <w:tcPr>
            <w:tcW w:w="580" w:type="dxa"/>
            <w:tcBorders>
              <w:top w:val="single" w:sz="4" w:space="0" w:color="auto"/>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F70712" w:rsidRPr="009762EC">
              <w:rPr>
                <w:rFonts w:ascii="Calibri" w:eastAsia="Times New Roman" w:hAnsi="Calibri"/>
                <w:color w:val="000000"/>
                <w:sz w:val="18"/>
                <w:szCs w:val="18"/>
                <w:lang w:val="en-US"/>
              </w:rPr>
              <w:t>Y</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single" w:sz="4" w:space="0" w:color="auto"/>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B050"/>
                <w:sz w:val="18"/>
                <w:szCs w:val="18"/>
                <w:lang w:val="en-US"/>
              </w:rPr>
            </w:pPr>
            <w:r w:rsidRPr="009762EC">
              <w:rPr>
                <w:rFonts w:eastAsia="Times New Roman" w:cs="Arial"/>
                <w:color w:val="00B050"/>
                <w:sz w:val="18"/>
                <w:szCs w:val="18"/>
              </w:rPr>
              <w:t xml:space="preserve">Open source </w:t>
            </w:r>
          </w:p>
        </w:tc>
        <w:tc>
          <w:tcPr>
            <w:tcW w:w="508" w:type="dxa"/>
            <w:tcBorders>
              <w:top w:val="single" w:sz="4" w:space="0" w:color="auto"/>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52"/>
        </w:trPr>
        <w:tc>
          <w:tcPr>
            <w:tcW w:w="3840"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Freely available</w:t>
            </w:r>
          </w:p>
        </w:tc>
        <w:tc>
          <w:tcPr>
            <w:tcW w:w="580"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B050"/>
                <w:sz w:val="18"/>
                <w:szCs w:val="18"/>
                <w:lang w:val="en-US"/>
              </w:rPr>
            </w:pPr>
            <w:r w:rsidRPr="009762EC">
              <w:rPr>
                <w:rFonts w:eastAsia="Times New Roman" w:cs="Arial"/>
                <w:color w:val="00B050"/>
                <w:sz w:val="18"/>
                <w:szCs w:val="18"/>
              </w:rPr>
              <w:t>Updating (modelling only)</w:t>
            </w:r>
          </w:p>
        </w:tc>
        <w:tc>
          <w:tcPr>
            <w:tcW w:w="508"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856A08" w:rsidRPr="009762EC">
              <w:rPr>
                <w:rFonts w:ascii="Calibri" w:eastAsia="Times New Roman" w:hAnsi="Calibri"/>
                <w:color w:val="000000"/>
                <w:sz w:val="18"/>
                <w:szCs w:val="18"/>
                <w:lang w:val="en-US"/>
              </w:rPr>
              <w:t>Y</w:t>
            </w:r>
          </w:p>
        </w:tc>
      </w:tr>
      <w:tr w:rsidR="00AF38CA" w:rsidRPr="009762EC" w:rsidTr="00AF38CA">
        <w:trPr>
          <w:trHeight w:val="252"/>
        </w:trPr>
        <w:tc>
          <w:tcPr>
            <w:tcW w:w="3840"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Available training material</w:t>
            </w:r>
          </w:p>
        </w:tc>
        <w:tc>
          <w:tcPr>
            <w:tcW w:w="580"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E47A5B" w:rsidRPr="009762EC">
              <w:rPr>
                <w:rFonts w:ascii="Calibri" w:eastAsia="Times New Roman" w:hAnsi="Calibri"/>
                <w:color w:val="000000"/>
                <w:sz w:val="18"/>
                <w:szCs w:val="18"/>
                <w:lang w:val="en-US"/>
              </w:rPr>
              <w:t>Y</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B050"/>
                <w:sz w:val="18"/>
                <w:szCs w:val="18"/>
                <w:lang w:val="en-US"/>
              </w:rPr>
            </w:pPr>
            <w:r w:rsidRPr="009762EC">
              <w:rPr>
                <w:rFonts w:eastAsia="Times New Roman" w:cs="Arial"/>
                <w:color w:val="00B050"/>
                <w:sz w:val="18"/>
                <w:szCs w:val="18"/>
              </w:rPr>
              <w:t>Easy to use (simplicity - calibration)</w:t>
            </w:r>
          </w:p>
        </w:tc>
        <w:tc>
          <w:tcPr>
            <w:tcW w:w="508"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bookmarkStart w:id="5" w:name="_GoBack"/>
        <w:bookmarkEnd w:id="5"/>
      </w:tr>
      <w:tr w:rsidR="00AF38CA" w:rsidRPr="009762EC" w:rsidTr="00AF38CA">
        <w:trPr>
          <w:trHeight w:val="252"/>
        </w:trPr>
        <w:tc>
          <w:tcPr>
            <w:tcW w:w="3840"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Institutional support</w:t>
            </w:r>
          </w:p>
        </w:tc>
        <w:tc>
          <w:tcPr>
            <w:tcW w:w="580"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single" w:sz="4" w:space="0" w:color="auto"/>
              <w:bottom w:val="single" w:sz="4" w:space="0" w:color="auto"/>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B050"/>
                <w:sz w:val="18"/>
                <w:szCs w:val="18"/>
                <w:lang w:val="en-US"/>
              </w:rPr>
            </w:pPr>
            <w:r w:rsidRPr="009762EC">
              <w:rPr>
                <w:rFonts w:eastAsia="Times New Roman" w:cs="Arial"/>
                <w:color w:val="00B050"/>
                <w:sz w:val="18"/>
                <w:szCs w:val="18"/>
                <w:lang w:val="en-US"/>
              </w:rPr>
              <w:t>Data Format (model)</w:t>
            </w:r>
            <w:r w:rsidR="00D33203" w:rsidRPr="009762EC">
              <w:rPr>
                <w:rFonts w:eastAsia="Times New Roman" w:cs="Arial"/>
                <w:color w:val="00B050"/>
                <w:sz w:val="18"/>
                <w:szCs w:val="18"/>
                <w:lang w:val="en-US"/>
              </w:rPr>
              <w:t xml:space="preserve">  </w:t>
            </w:r>
          </w:p>
        </w:tc>
        <w:tc>
          <w:tcPr>
            <w:tcW w:w="508" w:type="dxa"/>
            <w:tcBorders>
              <w:top w:val="nil"/>
              <w:left w:val="nil"/>
              <w:bottom w:val="single" w:sz="4" w:space="0" w:color="auto"/>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52"/>
        </w:trPr>
        <w:tc>
          <w:tcPr>
            <w:tcW w:w="3840"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Low hardware requirements</w:t>
            </w:r>
          </w:p>
        </w:tc>
        <w:tc>
          <w:tcPr>
            <w:tcW w:w="580"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52"/>
        </w:trPr>
        <w:tc>
          <w:tcPr>
            <w:tcW w:w="3840"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Sustainable technology, software</w:t>
            </w:r>
          </w:p>
        </w:tc>
        <w:tc>
          <w:tcPr>
            <w:tcW w:w="580"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single" w:sz="4" w:space="0" w:color="auto"/>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0000"/>
                <w:sz w:val="18"/>
                <w:szCs w:val="18"/>
                <w:lang w:val="en-US"/>
              </w:rPr>
            </w:pPr>
            <w:r w:rsidRPr="009762EC">
              <w:rPr>
                <w:rFonts w:eastAsia="Times New Roman" w:cs="Arial"/>
                <w:color w:val="000000"/>
                <w:sz w:val="18"/>
                <w:szCs w:val="18"/>
                <w:lang w:val="en-US"/>
              </w:rPr>
              <w:t xml:space="preserve">Pre-existing </w:t>
            </w:r>
            <w:proofErr w:type="spellStart"/>
            <w:r w:rsidRPr="009762EC">
              <w:rPr>
                <w:rFonts w:eastAsia="Times New Roman" w:cs="Arial"/>
                <w:color w:val="000000"/>
                <w:sz w:val="18"/>
                <w:szCs w:val="18"/>
                <w:lang w:val="en-US"/>
              </w:rPr>
              <w:t>CoP</w:t>
            </w:r>
            <w:proofErr w:type="spellEnd"/>
            <w:r w:rsidRPr="009762EC">
              <w:rPr>
                <w:rFonts w:eastAsia="Times New Roman" w:cs="Arial"/>
                <w:color w:val="000000"/>
                <w:sz w:val="18"/>
                <w:szCs w:val="18"/>
                <w:lang w:val="en-US"/>
              </w:rPr>
              <w:t xml:space="preserve"> (</w:t>
            </w:r>
            <w:proofErr w:type="spellStart"/>
            <w:r w:rsidRPr="009762EC">
              <w:rPr>
                <w:rFonts w:eastAsia="Times New Roman" w:cs="Arial"/>
                <w:color w:val="000000"/>
                <w:sz w:val="18"/>
                <w:szCs w:val="18"/>
                <w:lang w:val="en-US"/>
              </w:rPr>
              <w:t>m&amp;p</w:t>
            </w:r>
            <w:proofErr w:type="spellEnd"/>
            <w:r w:rsidRPr="009762EC">
              <w:rPr>
                <w:rFonts w:eastAsia="Times New Roman" w:cs="Arial"/>
                <w:color w:val="000000"/>
                <w:sz w:val="18"/>
                <w:szCs w:val="18"/>
                <w:lang w:val="en-US"/>
              </w:rPr>
              <w:t xml:space="preserve">) </w:t>
            </w:r>
          </w:p>
        </w:tc>
        <w:tc>
          <w:tcPr>
            <w:tcW w:w="508" w:type="dxa"/>
            <w:tcBorders>
              <w:top w:val="single" w:sz="4" w:space="0" w:color="auto"/>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856A08" w:rsidRPr="009762EC">
              <w:rPr>
                <w:rFonts w:ascii="Calibri" w:eastAsia="Times New Roman" w:hAnsi="Calibri"/>
                <w:color w:val="000000"/>
                <w:sz w:val="18"/>
                <w:szCs w:val="18"/>
                <w:lang w:val="en-US"/>
              </w:rPr>
              <w:t>N</w:t>
            </w:r>
          </w:p>
        </w:tc>
      </w:tr>
      <w:tr w:rsidR="00AF38CA" w:rsidRPr="009762EC" w:rsidTr="00AF38CA">
        <w:trPr>
          <w:trHeight w:val="252"/>
        </w:trPr>
        <w:tc>
          <w:tcPr>
            <w:tcW w:w="3840"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F70712">
            <w:pPr>
              <w:jc w:val="both"/>
              <w:rPr>
                <w:rFonts w:eastAsia="Times New Roman" w:cs="Arial"/>
                <w:color w:val="FF0000"/>
                <w:sz w:val="18"/>
                <w:szCs w:val="18"/>
                <w:lang w:val="en-US"/>
              </w:rPr>
            </w:pPr>
            <w:r w:rsidRPr="009762EC">
              <w:rPr>
                <w:rFonts w:eastAsia="Times New Roman" w:cs="Arial"/>
                <w:color w:val="FF0000"/>
                <w:sz w:val="18"/>
                <w:szCs w:val="18"/>
              </w:rPr>
              <w:t xml:space="preserve">Be available </w:t>
            </w:r>
            <w:r w:rsidR="00F70712" w:rsidRPr="009762EC">
              <w:rPr>
                <w:rFonts w:eastAsia="Times New Roman" w:cs="Arial"/>
                <w:color w:val="FF0000"/>
                <w:sz w:val="18"/>
                <w:szCs w:val="18"/>
              </w:rPr>
              <w:t>1</w:t>
            </w:r>
            <w:r w:rsidRPr="009762EC">
              <w:rPr>
                <w:rFonts w:eastAsia="Times New Roman" w:cs="Arial"/>
                <w:color w:val="FF0000"/>
                <w:sz w:val="18"/>
                <w:szCs w:val="18"/>
              </w:rPr>
              <w:t xml:space="preserve"> of the official UN languages</w:t>
            </w:r>
          </w:p>
        </w:tc>
        <w:tc>
          <w:tcPr>
            <w:tcW w:w="580"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F70712" w:rsidRPr="009762EC">
              <w:rPr>
                <w:rFonts w:ascii="Calibri" w:eastAsia="Times New Roman" w:hAnsi="Calibri"/>
                <w:color w:val="000000"/>
                <w:sz w:val="18"/>
                <w:szCs w:val="18"/>
                <w:lang w:val="en-US"/>
              </w:rPr>
              <w:t>Y</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single" w:sz="4" w:space="0" w:color="auto"/>
              <w:bottom w:val="nil"/>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0000"/>
                <w:sz w:val="18"/>
                <w:szCs w:val="18"/>
                <w:lang w:val="en-US"/>
              </w:rPr>
            </w:pPr>
            <w:r w:rsidRPr="009762EC">
              <w:rPr>
                <w:rFonts w:eastAsia="Times New Roman" w:cs="Arial"/>
                <w:color w:val="000000"/>
                <w:sz w:val="18"/>
                <w:szCs w:val="18"/>
                <w:lang w:val="en-US"/>
              </w:rPr>
              <w:t>Internet-based system</w:t>
            </w:r>
          </w:p>
        </w:tc>
        <w:tc>
          <w:tcPr>
            <w:tcW w:w="508" w:type="dxa"/>
            <w:tcBorders>
              <w:top w:val="nil"/>
              <w:left w:val="nil"/>
              <w:bottom w:val="nil"/>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856A08" w:rsidRPr="009762EC">
              <w:rPr>
                <w:rFonts w:ascii="Calibri" w:eastAsia="Times New Roman" w:hAnsi="Calibri"/>
                <w:color w:val="000000"/>
                <w:sz w:val="18"/>
                <w:szCs w:val="18"/>
                <w:lang w:val="en-US"/>
              </w:rPr>
              <w:t>Y</w:t>
            </w:r>
          </w:p>
        </w:tc>
      </w:tr>
      <w:tr w:rsidR="00AF38CA" w:rsidRPr="009762EC" w:rsidTr="00AF38CA">
        <w:trPr>
          <w:trHeight w:val="252"/>
        </w:trPr>
        <w:tc>
          <w:tcPr>
            <w:tcW w:w="3840" w:type="dxa"/>
            <w:tcBorders>
              <w:top w:val="nil"/>
              <w:left w:val="single" w:sz="4" w:space="0" w:color="auto"/>
              <w:bottom w:val="single" w:sz="4" w:space="0" w:color="auto"/>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FF0000"/>
                <w:sz w:val="18"/>
                <w:szCs w:val="18"/>
                <w:lang w:val="en-US"/>
              </w:rPr>
            </w:pPr>
            <w:r w:rsidRPr="009762EC">
              <w:rPr>
                <w:rFonts w:eastAsia="Times New Roman" w:cs="Arial"/>
                <w:color w:val="FF0000"/>
                <w:sz w:val="18"/>
                <w:szCs w:val="18"/>
              </w:rPr>
              <w:t>Peer review OR case studies</w:t>
            </w:r>
          </w:p>
        </w:tc>
        <w:tc>
          <w:tcPr>
            <w:tcW w:w="580" w:type="dxa"/>
            <w:tcBorders>
              <w:top w:val="nil"/>
              <w:left w:val="nil"/>
              <w:bottom w:val="single" w:sz="4" w:space="0" w:color="auto"/>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r w:rsidR="00F70712" w:rsidRPr="009762EC">
              <w:rPr>
                <w:rFonts w:ascii="Calibri" w:eastAsia="Times New Roman" w:hAnsi="Calibri"/>
                <w:color w:val="000000"/>
                <w:sz w:val="18"/>
                <w:szCs w:val="18"/>
                <w:lang w:val="en-US"/>
              </w:rPr>
              <w:t>Y</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single" w:sz="4" w:space="0" w:color="auto"/>
              <w:bottom w:val="single" w:sz="4" w:space="0" w:color="auto"/>
              <w:right w:val="single" w:sz="4" w:space="0" w:color="auto"/>
            </w:tcBorders>
            <w:shd w:val="clear" w:color="000000" w:fill="FFFFFF"/>
            <w:noWrap/>
            <w:vAlign w:val="center"/>
            <w:hideMark/>
          </w:tcPr>
          <w:p w:rsidR="00AF38CA" w:rsidRPr="009762EC" w:rsidRDefault="00AF38CA" w:rsidP="00AF38CA">
            <w:pPr>
              <w:jc w:val="both"/>
              <w:rPr>
                <w:rFonts w:eastAsia="Times New Roman" w:cs="Arial"/>
                <w:color w:val="000000"/>
                <w:sz w:val="18"/>
                <w:szCs w:val="18"/>
                <w:lang w:val="en-US"/>
              </w:rPr>
            </w:pPr>
            <w:r w:rsidRPr="009762EC">
              <w:rPr>
                <w:rFonts w:eastAsia="Times New Roman" w:cs="Arial"/>
                <w:color w:val="000000"/>
                <w:sz w:val="18"/>
                <w:szCs w:val="18"/>
                <w:lang w:val="en-US"/>
              </w:rPr>
              <w:t>Redundancy capacity</w:t>
            </w:r>
          </w:p>
        </w:tc>
        <w:tc>
          <w:tcPr>
            <w:tcW w:w="508" w:type="dxa"/>
            <w:tcBorders>
              <w:top w:val="nil"/>
              <w:left w:val="nil"/>
              <w:bottom w:val="single" w:sz="4" w:space="0" w:color="auto"/>
              <w:right w:val="single" w:sz="4" w:space="0" w:color="auto"/>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52"/>
        </w:trPr>
        <w:tc>
          <w:tcPr>
            <w:tcW w:w="384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58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16"/>
        </w:trPr>
        <w:tc>
          <w:tcPr>
            <w:tcW w:w="384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u w:val="single"/>
                <w:lang w:val="en-US"/>
              </w:rPr>
            </w:pPr>
            <w:r w:rsidRPr="009762EC">
              <w:rPr>
                <w:rFonts w:eastAsia="Times New Roman" w:cs="Arial"/>
                <w:color w:val="000000"/>
                <w:sz w:val="18"/>
                <w:szCs w:val="18"/>
                <w:u w:val="single"/>
                <w:lang w:val="en-US"/>
              </w:rPr>
              <w:t>Color</w:t>
            </w:r>
          </w:p>
        </w:tc>
        <w:tc>
          <w:tcPr>
            <w:tcW w:w="58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u w:val="single"/>
                <w:lang w:val="en-US"/>
              </w:rPr>
            </w:pPr>
            <w:r w:rsidRPr="009762EC">
              <w:rPr>
                <w:rFonts w:eastAsia="Times New Roman" w:cs="Arial"/>
                <w:color w:val="000000"/>
                <w:sz w:val="18"/>
                <w:szCs w:val="18"/>
                <w:u w:val="single"/>
                <w:lang w:val="en-US"/>
              </w:rPr>
              <w:t>Classification</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16"/>
        </w:trPr>
        <w:tc>
          <w:tcPr>
            <w:tcW w:w="384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FF0000"/>
                <w:sz w:val="18"/>
                <w:szCs w:val="18"/>
                <w:lang w:val="en-US"/>
              </w:rPr>
              <w:t xml:space="preserve">Red </w:t>
            </w:r>
            <w:r w:rsidRPr="009762EC">
              <w:rPr>
                <w:rFonts w:eastAsia="Times New Roman" w:cs="Arial"/>
                <w:color w:val="000000"/>
                <w:sz w:val="18"/>
                <w:szCs w:val="18"/>
                <w:lang w:val="en-US"/>
              </w:rPr>
              <w:t>= must</w:t>
            </w:r>
          </w:p>
        </w:tc>
        <w:tc>
          <w:tcPr>
            <w:tcW w:w="58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Y = Yes</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16"/>
        </w:trPr>
        <w:tc>
          <w:tcPr>
            <w:tcW w:w="384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B050"/>
                <w:sz w:val="18"/>
                <w:szCs w:val="18"/>
                <w:lang w:val="en-US"/>
              </w:rPr>
              <w:t>Green</w:t>
            </w:r>
            <w:r w:rsidRPr="009762EC">
              <w:rPr>
                <w:rFonts w:eastAsia="Times New Roman" w:cs="Arial"/>
                <w:color w:val="000000"/>
                <w:sz w:val="18"/>
                <w:szCs w:val="18"/>
                <w:lang w:val="en-US"/>
              </w:rPr>
              <w:t xml:space="preserve"> = should</w:t>
            </w:r>
          </w:p>
        </w:tc>
        <w:tc>
          <w:tcPr>
            <w:tcW w:w="58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N = Not</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r w:rsidR="00AF38CA" w:rsidRPr="009762EC" w:rsidTr="00AF38CA">
        <w:trPr>
          <w:trHeight w:val="216"/>
        </w:trPr>
        <w:tc>
          <w:tcPr>
            <w:tcW w:w="384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Black = could</w:t>
            </w:r>
          </w:p>
        </w:tc>
        <w:tc>
          <w:tcPr>
            <w:tcW w:w="58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20"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w:t>
            </w:r>
          </w:p>
        </w:tc>
        <w:tc>
          <w:tcPr>
            <w:tcW w:w="3072" w:type="dxa"/>
            <w:tcBorders>
              <w:top w:val="nil"/>
              <w:left w:val="nil"/>
              <w:bottom w:val="nil"/>
              <w:right w:val="nil"/>
            </w:tcBorders>
            <w:shd w:val="clear" w:color="000000" w:fill="FFFFFF"/>
            <w:noWrap/>
            <w:vAlign w:val="bottom"/>
            <w:hideMark/>
          </w:tcPr>
          <w:p w:rsidR="00AF38CA" w:rsidRPr="009762EC" w:rsidRDefault="00AF38CA" w:rsidP="00AF38CA">
            <w:pPr>
              <w:rPr>
                <w:rFonts w:eastAsia="Times New Roman" w:cs="Arial"/>
                <w:color w:val="000000"/>
                <w:sz w:val="18"/>
                <w:szCs w:val="18"/>
                <w:lang w:val="en-US"/>
              </w:rPr>
            </w:pPr>
            <w:r w:rsidRPr="009762EC">
              <w:rPr>
                <w:rFonts w:eastAsia="Times New Roman" w:cs="Arial"/>
                <w:color w:val="000000"/>
                <w:sz w:val="18"/>
                <w:szCs w:val="18"/>
                <w:lang w:val="en-US"/>
              </w:rPr>
              <w:t>-  =  Unknown</w:t>
            </w:r>
          </w:p>
        </w:tc>
        <w:tc>
          <w:tcPr>
            <w:tcW w:w="508" w:type="dxa"/>
            <w:tcBorders>
              <w:top w:val="nil"/>
              <w:left w:val="nil"/>
              <w:bottom w:val="nil"/>
              <w:right w:val="nil"/>
            </w:tcBorders>
            <w:shd w:val="clear" w:color="000000" w:fill="FFFFFF"/>
            <w:noWrap/>
            <w:vAlign w:val="bottom"/>
            <w:hideMark/>
          </w:tcPr>
          <w:p w:rsidR="00AF38CA" w:rsidRPr="009762EC" w:rsidRDefault="00AF38CA" w:rsidP="00AF38CA">
            <w:pPr>
              <w:rPr>
                <w:rFonts w:ascii="Calibri" w:eastAsia="Times New Roman" w:hAnsi="Calibri"/>
                <w:color w:val="000000"/>
                <w:sz w:val="18"/>
                <w:szCs w:val="18"/>
                <w:lang w:val="en-US"/>
              </w:rPr>
            </w:pPr>
            <w:r w:rsidRPr="009762EC">
              <w:rPr>
                <w:rFonts w:ascii="Calibri" w:eastAsia="Times New Roman" w:hAnsi="Calibri"/>
                <w:color w:val="000000"/>
                <w:sz w:val="18"/>
                <w:szCs w:val="18"/>
                <w:lang w:val="en-US"/>
              </w:rPr>
              <w:t> </w:t>
            </w:r>
          </w:p>
        </w:tc>
      </w:tr>
    </w:tbl>
    <w:p w:rsidR="00551E60" w:rsidRPr="009762EC" w:rsidRDefault="00551E60" w:rsidP="00551E60"/>
    <w:p w:rsidR="005B0DA8" w:rsidRPr="009762EC" w:rsidRDefault="005B0DA8" w:rsidP="00C57170">
      <w:pPr>
        <w:pStyle w:val="Heading2"/>
        <w:rPr>
          <w:sz w:val="28"/>
          <w:szCs w:val="28"/>
        </w:rPr>
      </w:pPr>
      <w:bookmarkStart w:id="6" w:name="_Toc507769848"/>
      <w:r w:rsidRPr="009762EC">
        <w:rPr>
          <w:sz w:val="28"/>
          <w:szCs w:val="28"/>
        </w:rPr>
        <w:lastRenderedPageBreak/>
        <w:t>Mekong River Commission - MRC Data and Information Services Portal</w:t>
      </w:r>
      <w:bookmarkEnd w:id="6"/>
    </w:p>
    <w:p w:rsidR="00551E60" w:rsidRPr="009762EC" w:rsidRDefault="00551E60" w:rsidP="00551E60"/>
    <w:p w:rsidR="005B0DA8" w:rsidRPr="009762EC" w:rsidRDefault="005B0DA8" w:rsidP="00C57170">
      <w:pPr>
        <w:shd w:val="clear" w:color="auto" w:fill="FFFFFF"/>
        <w:jc w:val="right"/>
      </w:pPr>
    </w:p>
    <w:p w:rsidR="005B0DA8" w:rsidRPr="009762EC" w:rsidRDefault="00E30199" w:rsidP="00C57170">
      <w:pPr>
        <w:shd w:val="clear" w:color="auto" w:fill="FFFFFF"/>
        <w:jc w:val="right"/>
        <w:rPr>
          <w:rFonts w:cs="Arial"/>
          <w:color w:val="222222"/>
          <w:sz w:val="19"/>
          <w:szCs w:val="19"/>
        </w:rPr>
      </w:pPr>
      <w:hyperlink r:id="rId19" w:history="1">
        <w:r w:rsidR="005B0DA8" w:rsidRPr="009762EC">
          <w:rPr>
            <w:rStyle w:val="Hyperlink"/>
            <w:rFonts w:cs="Arial"/>
            <w:sz w:val="20"/>
            <w:szCs w:val="20"/>
          </w:rPr>
          <w:t>http://portal.mrcmekong.org/river-monitoring</w:t>
        </w:r>
      </w:hyperlink>
    </w:p>
    <w:p w:rsidR="005B0DA8" w:rsidRPr="009762EC" w:rsidRDefault="005B0DA8" w:rsidP="00C57170">
      <w:pPr>
        <w:shd w:val="clear" w:color="auto" w:fill="FFFFFF"/>
        <w:rPr>
          <w:rFonts w:eastAsia="Times New Roman" w:cs="Arial"/>
          <w:b/>
          <w:bCs/>
          <w:color w:val="222222"/>
          <w:lang w:val="en-US"/>
        </w:rPr>
      </w:pPr>
    </w:p>
    <w:p w:rsidR="005B0DA8" w:rsidRPr="009762EC" w:rsidRDefault="005B0DA8" w:rsidP="00863CCD">
      <w:pPr>
        <w:pStyle w:val="ListParagraph"/>
        <w:numPr>
          <w:ilvl w:val="0"/>
          <w:numId w:val="15"/>
        </w:numPr>
        <w:rPr>
          <w:b/>
          <w:bCs/>
          <w:lang w:val="en-US"/>
        </w:rPr>
      </w:pPr>
      <w:r w:rsidRPr="009762EC">
        <w:rPr>
          <w:b/>
          <w:bCs/>
          <w:lang w:val="en-US"/>
        </w:rPr>
        <w:t>Overview</w:t>
      </w:r>
    </w:p>
    <w:p w:rsidR="005B0DA8" w:rsidRPr="009762EC" w:rsidRDefault="005B0DA8" w:rsidP="00C57170">
      <w:pPr>
        <w:rPr>
          <w:color w:val="44546A"/>
          <w:sz w:val="20"/>
          <w:szCs w:val="20"/>
        </w:rPr>
      </w:pPr>
    </w:p>
    <w:p w:rsidR="005B0DA8" w:rsidRPr="009762EC" w:rsidRDefault="005B0DA8" w:rsidP="00D72B51">
      <w:pPr>
        <w:jc w:val="both"/>
        <w:rPr>
          <w:sz w:val="20"/>
          <w:szCs w:val="20"/>
          <w:lang w:val="en-US"/>
        </w:rPr>
      </w:pPr>
      <w:r w:rsidRPr="009762EC">
        <w:rPr>
          <w:rFonts w:eastAsia="Times New Roman" w:cs="Arial"/>
          <w:color w:val="222222"/>
          <w:sz w:val="20"/>
          <w:szCs w:val="20"/>
          <w:lang w:val="en-US"/>
        </w:rPr>
        <w:t>This portal continuously monitor</w:t>
      </w:r>
      <w:r w:rsidR="00D72B51" w:rsidRPr="009762EC">
        <w:rPr>
          <w:rFonts w:eastAsia="Times New Roman" w:cs="Arial"/>
          <w:color w:val="222222"/>
          <w:sz w:val="20"/>
          <w:szCs w:val="20"/>
          <w:lang w:val="en-US"/>
        </w:rPr>
        <w:t>s</w:t>
      </w:r>
      <w:r w:rsidRPr="009762EC">
        <w:rPr>
          <w:rFonts w:eastAsia="Times New Roman" w:cs="Arial"/>
          <w:color w:val="222222"/>
          <w:sz w:val="20"/>
          <w:szCs w:val="20"/>
          <w:lang w:val="en-US"/>
        </w:rPr>
        <w:t xml:space="preserve"> water level and provides observation and forecast data. This information is delivered as a service to the government of the </w:t>
      </w:r>
      <w:r w:rsidR="00D72B51" w:rsidRPr="009762EC">
        <w:rPr>
          <w:rFonts w:eastAsia="Times New Roman" w:cs="Arial"/>
          <w:color w:val="222222"/>
          <w:sz w:val="20"/>
          <w:szCs w:val="20"/>
          <w:lang w:val="en-US"/>
        </w:rPr>
        <w:t xml:space="preserve">each country in </w:t>
      </w:r>
      <w:r w:rsidRPr="009762EC">
        <w:rPr>
          <w:rFonts w:eastAsia="Times New Roman" w:cs="Arial"/>
          <w:color w:val="222222"/>
          <w:sz w:val="20"/>
          <w:szCs w:val="20"/>
          <w:lang w:val="en-US"/>
        </w:rPr>
        <w:t xml:space="preserve">Lower Mekong Basin (Cambodia, Lao PDR, Thailand, </w:t>
      </w:r>
      <w:r w:rsidR="000B6FFC" w:rsidRPr="009762EC">
        <w:rPr>
          <w:rFonts w:eastAsia="Times New Roman" w:cs="Arial"/>
          <w:color w:val="222222"/>
          <w:sz w:val="20"/>
          <w:szCs w:val="20"/>
          <w:lang w:val="en-US"/>
        </w:rPr>
        <w:t>and Vietnam</w:t>
      </w:r>
      <w:r w:rsidRPr="009762EC">
        <w:rPr>
          <w:rFonts w:eastAsia="Times New Roman" w:cs="Arial"/>
          <w:color w:val="222222"/>
          <w:sz w:val="20"/>
          <w:szCs w:val="20"/>
          <w:lang w:val="en-US"/>
        </w:rPr>
        <w:t>). This portal allows communities to better understand water trends in the national river</w:t>
      </w:r>
      <w:r w:rsidR="00D72B51" w:rsidRPr="009762EC">
        <w:rPr>
          <w:rFonts w:eastAsia="Times New Roman" w:cs="Arial"/>
          <w:color w:val="222222"/>
          <w:sz w:val="20"/>
          <w:szCs w:val="20"/>
          <w:lang w:val="en-US"/>
        </w:rPr>
        <w:t>s</w:t>
      </w:r>
      <w:r w:rsidRPr="009762EC">
        <w:rPr>
          <w:rFonts w:eastAsia="Times New Roman" w:cs="Arial"/>
          <w:color w:val="222222"/>
          <w:sz w:val="20"/>
          <w:szCs w:val="20"/>
          <w:lang w:val="en-US"/>
        </w:rPr>
        <w:t xml:space="preserve">, </w:t>
      </w:r>
      <w:r w:rsidR="00D72B51" w:rsidRPr="009762EC">
        <w:rPr>
          <w:rFonts w:eastAsia="Times New Roman" w:cs="Arial"/>
          <w:color w:val="222222"/>
          <w:sz w:val="20"/>
          <w:szCs w:val="20"/>
          <w:lang w:val="en-US"/>
        </w:rPr>
        <w:t xml:space="preserve">water-related </w:t>
      </w:r>
      <w:r w:rsidRPr="009762EC">
        <w:rPr>
          <w:rFonts w:eastAsia="Times New Roman" w:cs="Arial"/>
          <w:color w:val="222222"/>
          <w:sz w:val="20"/>
          <w:szCs w:val="20"/>
          <w:lang w:val="en-US"/>
        </w:rPr>
        <w:t>event across borders</w:t>
      </w:r>
      <w:r w:rsidRPr="009762EC">
        <w:rPr>
          <w:sz w:val="20"/>
          <w:szCs w:val="20"/>
          <w:lang w:val="en-US"/>
        </w:rPr>
        <w:t xml:space="preserve">. </w:t>
      </w: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863CCD">
      <w:pPr>
        <w:pStyle w:val="ListParagraph"/>
        <w:numPr>
          <w:ilvl w:val="0"/>
          <w:numId w:val="15"/>
        </w:numPr>
        <w:shd w:val="clear" w:color="auto" w:fill="FFFFFF"/>
        <w:jc w:val="both"/>
        <w:rPr>
          <w:rFonts w:eastAsia="Times New Roman" w:cs="Arial"/>
          <w:b/>
          <w:bCs/>
          <w:color w:val="222222"/>
          <w:lang w:val="en-US"/>
        </w:rPr>
      </w:pPr>
      <w:r w:rsidRPr="009762EC">
        <w:rPr>
          <w:rFonts w:eastAsia="Times New Roman" w:cs="Arial"/>
          <w:b/>
          <w:bCs/>
          <w:color w:val="222222"/>
          <w:lang w:val="en-US"/>
        </w:rPr>
        <w:t xml:space="preserve">Tools for flood monitoring and forecasting </w:t>
      </w: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F36A8E">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MRC Information System provides ready </w:t>
      </w:r>
      <w:r w:rsidR="00F36A8E" w:rsidRPr="009762EC">
        <w:rPr>
          <w:rFonts w:eastAsia="Times New Roman" w:cs="Arial"/>
          <w:color w:val="222222"/>
          <w:sz w:val="20"/>
          <w:szCs w:val="20"/>
          <w:lang w:val="en-US"/>
        </w:rPr>
        <w:t xml:space="preserve">to </w:t>
      </w:r>
      <w:r w:rsidRPr="009762EC">
        <w:rPr>
          <w:rFonts w:eastAsia="Times New Roman" w:cs="Arial"/>
          <w:color w:val="222222"/>
          <w:sz w:val="20"/>
          <w:szCs w:val="20"/>
          <w:lang w:val="en-US"/>
        </w:rPr>
        <w:t xml:space="preserve">access </w:t>
      </w:r>
      <w:r w:rsidR="00F36A8E" w:rsidRPr="009762EC">
        <w:rPr>
          <w:rFonts w:eastAsia="Times New Roman" w:cs="Arial"/>
          <w:color w:val="222222"/>
          <w:sz w:val="20"/>
          <w:szCs w:val="20"/>
          <w:lang w:val="en-US"/>
        </w:rPr>
        <w:t xml:space="preserve">or use </w:t>
      </w:r>
      <w:r w:rsidRPr="009762EC">
        <w:rPr>
          <w:rFonts w:eastAsia="Times New Roman" w:cs="Arial"/>
          <w:color w:val="222222"/>
          <w:sz w:val="20"/>
          <w:szCs w:val="20"/>
          <w:lang w:val="en-US"/>
        </w:rPr>
        <w:t xml:space="preserve"> environmental and socio-economic models and data </w:t>
      </w:r>
      <w:r w:rsidR="00F36A8E" w:rsidRPr="009762EC">
        <w:rPr>
          <w:rFonts w:eastAsia="Times New Roman" w:cs="Arial"/>
          <w:color w:val="222222"/>
          <w:sz w:val="20"/>
          <w:szCs w:val="20"/>
          <w:lang w:val="en-US"/>
        </w:rPr>
        <w:t xml:space="preserve">which </w:t>
      </w:r>
      <w:r w:rsidRPr="009762EC">
        <w:rPr>
          <w:rFonts w:eastAsia="Times New Roman" w:cs="Arial"/>
          <w:color w:val="222222"/>
          <w:sz w:val="20"/>
          <w:szCs w:val="20"/>
          <w:lang w:val="en-US"/>
        </w:rPr>
        <w:t xml:space="preserve">support </w:t>
      </w:r>
      <w:r w:rsidR="00F36A8E" w:rsidRPr="009762EC">
        <w:rPr>
          <w:rFonts w:eastAsia="Times New Roman" w:cs="Arial"/>
          <w:color w:val="222222"/>
          <w:sz w:val="20"/>
          <w:szCs w:val="20"/>
          <w:lang w:val="en-US"/>
        </w:rPr>
        <w:t xml:space="preserve">in </w:t>
      </w:r>
      <w:r w:rsidRPr="009762EC">
        <w:rPr>
          <w:rFonts w:eastAsia="Times New Roman" w:cs="Arial"/>
          <w:color w:val="222222"/>
          <w:sz w:val="20"/>
          <w:szCs w:val="20"/>
          <w:lang w:val="en-US"/>
        </w:rPr>
        <w:t xml:space="preserve">regional planning </w:t>
      </w:r>
      <w:r w:rsidR="00F36A8E" w:rsidRPr="009762EC">
        <w:rPr>
          <w:rFonts w:eastAsia="Times New Roman" w:cs="Arial"/>
          <w:color w:val="222222"/>
          <w:sz w:val="20"/>
          <w:szCs w:val="20"/>
          <w:lang w:val="en-US"/>
        </w:rPr>
        <w:t xml:space="preserve">of </w:t>
      </w:r>
      <w:r w:rsidRPr="009762EC">
        <w:rPr>
          <w:rFonts w:eastAsia="Times New Roman" w:cs="Arial"/>
          <w:color w:val="222222"/>
          <w:sz w:val="20"/>
          <w:szCs w:val="20"/>
          <w:lang w:val="en-US"/>
        </w:rPr>
        <w:t>th</w:t>
      </w:r>
      <w:r w:rsidR="00F36A8E" w:rsidRPr="009762EC">
        <w:rPr>
          <w:rFonts w:eastAsia="Times New Roman" w:cs="Arial"/>
          <w:color w:val="222222"/>
          <w:sz w:val="20"/>
          <w:szCs w:val="20"/>
          <w:lang w:val="en-US"/>
        </w:rPr>
        <w:t>e</w:t>
      </w:r>
      <w:r w:rsidRPr="009762EC">
        <w:rPr>
          <w:rFonts w:eastAsia="Times New Roman" w:cs="Arial"/>
          <w:color w:val="222222"/>
          <w:sz w:val="20"/>
          <w:szCs w:val="20"/>
          <w:lang w:val="en-US"/>
        </w:rPr>
        <w:t xml:space="preserve"> </w:t>
      </w:r>
      <w:r w:rsidR="00F36A8E" w:rsidRPr="009762EC">
        <w:rPr>
          <w:rFonts w:eastAsia="Times New Roman" w:cs="Arial"/>
          <w:color w:val="222222"/>
          <w:sz w:val="20"/>
          <w:szCs w:val="20"/>
          <w:lang w:val="en-US"/>
        </w:rPr>
        <w:t xml:space="preserve">basin </w:t>
      </w:r>
      <w:r w:rsidRPr="009762EC">
        <w:rPr>
          <w:rFonts w:eastAsia="Times New Roman" w:cs="Arial"/>
          <w:color w:val="222222"/>
          <w:sz w:val="20"/>
          <w:szCs w:val="20"/>
          <w:lang w:val="en-US"/>
        </w:rPr>
        <w:t xml:space="preserve">area. Real time water level data is also available in this portal. </w:t>
      </w:r>
    </w:p>
    <w:p w:rsidR="005B0DA8" w:rsidRPr="009762EC" w:rsidRDefault="005B0DA8" w:rsidP="00C57170">
      <w:pPr>
        <w:shd w:val="clear" w:color="auto" w:fill="FFFFFF"/>
        <w:jc w:val="both"/>
        <w:rPr>
          <w:rFonts w:eastAsia="Times New Roman" w:cs="Arial"/>
          <w:color w:val="222222"/>
          <w:sz w:val="20"/>
          <w:szCs w:val="20"/>
          <w:u w:val="single"/>
          <w:lang w:val="en-US"/>
        </w:rPr>
      </w:pPr>
    </w:p>
    <w:p w:rsidR="005B0DA8" w:rsidRPr="009762EC" w:rsidRDefault="000B6FFC" w:rsidP="007F104E">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Hydrometric network</w:t>
      </w:r>
      <w:r w:rsidRPr="009762EC">
        <w:rPr>
          <w:rFonts w:eastAsia="Times New Roman" w:cs="Arial"/>
          <w:color w:val="222222"/>
          <w:sz w:val="20"/>
          <w:szCs w:val="20"/>
          <w:lang w:val="en-US"/>
        </w:rPr>
        <w:t xml:space="preserve"> (</w:t>
      </w:r>
      <w:r w:rsidR="007F104E" w:rsidRPr="009762EC">
        <w:rPr>
          <w:rFonts w:eastAsia="Times New Roman" w:cs="Arial"/>
          <w:color w:val="222222"/>
          <w:sz w:val="20"/>
          <w:szCs w:val="20"/>
          <w:lang w:val="en-US"/>
        </w:rPr>
        <w:t>Real time</w:t>
      </w:r>
      <w:r w:rsidR="005B0DA8" w:rsidRPr="009762EC">
        <w:rPr>
          <w:rFonts w:eastAsia="Times New Roman" w:cs="Arial"/>
          <w:color w:val="222222"/>
          <w:sz w:val="20"/>
          <w:szCs w:val="20"/>
          <w:lang w:val="en-US"/>
        </w:rPr>
        <w:t>)</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The MRC is integrated by a vast hydrological network that reliably provides daily hydrological information during flood season. The data is provided every 15 minutes to </w:t>
      </w:r>
      <w:r w:rsidR="00F36A8E" w:rsidRPr="009762EC">
        <w:rPr>
          <w:rFonts w:eastAsia="Times New Roman" w:cs="Arial"/>
          <w:color w:val="222222"/>
          <w:sz w:val="20"/>
          <w:szCs w:val="20"/>
          <w:lang w:val="en-US"/>
        </w:rPr>
        <w:t xml:space="preserve">the </w:t>
      </w:r>
      <w:r w:rsidRPr="009762EC">
        <w:rPr>
          <w:rFonts w:eastAsia="Times New Roman" w:cs="Arial"/>
          <w:color w:val="222222"/>
          <w:sz w:val="20"/>
          <w:szCs w:val="20"/>
          <w:lang w:val="en-US"/>
        </w:rPr>
        <w:t xml:space="preserve">national data </w:t>
      </w:r>
      <w:r w:rsidR="007F104E" w:rsidRPr="009762EC">
        <w:rPr>
          <w:rFonts w:eastAsia="Times New Roman" w:cs="Arial"/>
          <w:color w:val="222222"/>
          <w:sz w:val="20"/>
          <w:szCs w:val="20"/>
          <w:lang w:val="en-US"/>
        </w:rPr>
        <w:t>centers</w:t>
      </w:r>
      <w:r w:rsidRPr="009762EC">
        <w:rPr>
          <w:rFonts w:eastAsia="Times New Roman" w:cs="Arial"/>
          <w:color w:val="222222"/>
          <w:sz w:val="20"/>
          <w:szCs w:val="20"/>
          <w:lang w:val="en-US"/>
        </w:rPr>
        <w:t xml:space="preserve"> and the MRC data terminal in order to prepare communities in the event of floods and droughts. </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Numerical models</w:t>
      </w:r>
    </w:p>
    <w:p w:rsidR="005B0DA8" w:rsidRPr="009762EC" w:rsidRDefault="005B0DA8" w:rsidP="00C57170">
      <w:pPr>
        <w:shd w:val="clear" w:color="auto" w:fill="FFFFFF"/>
        <w:jc w:val="both"/>
        <w:rPr>
          <w:rFonts w:eastAsia="Times New Roman" w:cs="Arial"/>
          <w:color w:val="222222"/>
          <w:sz w:val="20"/>
          <w:szCs w:val="20"/>
          <w:u w:val="single"/>
          <w:lang w:val="en-US"/>
        </w:rPr>
      </w:pPr>
    </w:p>
    <w:p w:rsidR="005B0DA8" w:rsidRPr="009762EC" w:rsidRDefault="005B0DA8" w:rsidP="004317BD">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In the </w:t>
      </w:r>
      <w:hyperlink r:id="rId20" w:history="1">
        <w:r w:rsidRPr="009762EC">
          <w:rPr>
            <w:rStyle w:val="Hyperlink"/>
            <w:rFonts w:eastAsia="Times New Roman" w:cs="Arial"/>
            <w:sz w:val="20"/>
            <w:szCs w:val="20"/>
            <w:lang w:val="en-US"/>
          </w:rPr>
          <w:t>MRC Toolbox</w:t>
        </w:r>
      </w:hyperlink>
      <w:r w:rsidR="00F36A8E" w:rsidRPr="009762EC">
        <w:rPr>
          <w:rStyle w:val="Hyperlink"/>
          <w:rFonts w:eastAsia="Times New Roman" w:cs="Arial"/>
          <w:sz w:val="20"/>
          <w:szCs w:val="20"/>
          <w:lang w:val="en-US"/>
        </w:rPr>
        <w:t>, it</w:t>
      </w:r>
      <w:r w:rsidRPr="009762EC">
        <w:rPr>
          <w:rFonts w:eastAsia="Times New Roman" w:cs="Arial"/>
          <w:color w:val="222222"/>
          <w:sz w:val="20"/>
          <w:szCs w:val="20"/>
          <w:lang w:val="en-US"/>
        </w:rPr>
        <w:t xml:space="preserve"> is mentioned that the MRC modelling system include a chain of numerical models for hydrodynamic, soil analysis, water balance, integrated water resource and erosion (SWAT, IQQM, ISSSI, HEC-Res Sim, DMS 3D)</w:t>
      </w:r>
      <w:r w:rsidR="004317BD" w:rsidRPr="009762EC">
        <w:rPr>
          <w:rFonts w:eastAsia="Times New Roman" w:cs="Arial"/>
          <w:color w:val="222222"/>
          <w:sz w:val="20"/>
          <w:szCs w:val="20"/>
          <w:lang w:val="en-US"/>
        </w:rPr>
        <w:t>,</w:t>
      </w:r>
      <w:r w:rsidRPr="009762EC">
        <w:rPr>
          <w:rFonts w:eastAsia="Times New Roman" w:cs="Arial"/>
          <w:color w:val="222222"/>
          <w:sz w:val="20"/>
          <w:szCs w:val="20"/>
          <w:lang w:val="en-US"/>
        </w:rPr>
        <w:t xml:space="preserve"> </w:t>
      </w:r>
      <w:r w:rsidR="004317BD" w:rsidRPr="009762EC">
        <w:rPr>
          <w:rFonts w:eastAsia="Times New Roman" w:cs="Arial"/>
          <w:color w:val="222222"/>
          <w:sz w:val="20"/>
          <w:szCs w:val="20"/>
          <w:lang w:val="en-US"/>
        </w:rPr>
        <w:t xml:space="preserve">which could be used for informed </w:t>
      </w:r>
      <w:r w:rsidRPr="009762EC">
        <w:rPr>
          <w:rFonts w:eastAsia="Times New Roman" w:cs="Arial"/>
          <w:color w:val="222222"/>
          <w:sz w:val="20"/>
          <w:szCs w:val="20"/>
          <w:lang w:val="en-US"/>
        </w:rPr>
        <w:t>decision</w:t>
      </w:r>
      <w:r w:rsidR="004317BD" w:rsidRPr="009762EC">
        <w:rPr>
          <w:rFonts w:eastAsia="Times New Roman" w:cs="Arial"/>
          <w:color w:val="222222"/>
          <w:sz w:val="20"/>
          <w:szCs w:val="20"/>
          <w:lang w:val="en-US"/>
        </w:rPr>
        <w:t>-making</w:t>
      </w:r>
      <w:r w:rsidRPr="009762EC">
        <w:rPr>
          <w:rFonts w:eastAsia="Times New Roman" w:cs="Arial"/>
          <w:color w:val="222222"/>
          <w:sz w:val="20"/>
          <w:szCs w:val="20"/>
          <w:lang w:val="en-US"/>
        </w:rPr>
        <w:t xml:space="preserve">. </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The MRC Toolbox was developed in 2010 from initiatives started in 2001 under Work Bank funds. </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Relate</w:t>
      </w:r>
      <w:r w:rsidR="004317BD" w:rsidRPr="009762EC">
        <w:rPr>
          <w:rFonts w:eastAsia="Times New Roman" w:cs="Arial"/>
          <w:b/>
          <w:bCs/>
          <w:color w:val="222222"/>
          <w:lang w:val="en-US"/>
        </w:rPr>
        <w:t>d</w:t>
      </w:r>
      <w:r w:rsidRPr="009762EC">
        <w:rPr>
          <w:rFonts w:eastAsia="Times New Roman" w:cs="Arial"/>
          <w:b/>
          <w:bCs/>
          <w:color w:val="222222"/>
          <w:lang w:val="en-US"/>
        </w:rPr>
        <w:t xml:space="preserve"> to platform outputs </w:t>
      </w: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863CCD">
      <w:pPr>
        <w:pStyle w:val="ListParagraph"/>
        <w:numPr>
          <w:ilvl w:val="0"/>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Mean precipitation estimates</w:t>
      </w:r>
      <w:r w:rsidR="008B1073" w:rsidRPr="009762EC">
        <w:rPr>
          <w:rFonts w:eastAsia="Times New Roman" w:cs="Arial"/>
          <w:color w:val="222222"/>
          <w:sz w:val="20"/>
          <w:szCs w:val="20"/>
          <w:lang w:val="en-US"/>
        </w:rPr>
        <w:t xml:space="preserve"> comes from</w:t>
      </w:r>
      <w:r w:rsidRPr="009762EC">
        <w:rPr>
          <w:rFonts w:eastAsia="Times New Roman" w:cs="Arial"/>
          <w:color w:val="222222"/>
          <w:sz w:val="20"/>
          <w:szCs w:val="20"/>
          <w:lang w:val="en-US"/>
        </w:rPr>
        <w:t xml:space="preserve"> the United States Geological Survey USGS </w:t>
      </w:r>
    </w:p>
    <w:p w:rsidR="009E728D" w:rsidRPr="009762EC" w:rsidRDefault="009E728D" w:rsidP="009E728D">
      <w:pPr>
        <w:pStyle w:val="ListParagraph"/>
        <w:shd w:val="clear" w:color="auto" w:fill="FFFFFF"/>
        <w:jc w:val="both"/>
        <w:rPr>
          <w:rFonts w:eastAsia="Times New Roman" w:cs="Arial"/>
          <w:color w:val="222222"/>
          <w:sz w:val="20"/>
          <w:szCs w:val="20"/>
          <w:lang w:val="en-US"/>
        </w:rPr>
      </w:pPr>
    </w:p>
    <w:p w:rsidR="005B0DA8" w:rsidRPr="009762EC" w:rsidRDefault="005B0DA8" w:rsidP="00863CCD">
      <w:pPr>
        <w:pStyle w:val="ListParagraph"/>
        <w:numPr>
          <w:ilvl w:val="1"/>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NOAA (National Oceanic &amp; Atmospheric Administration) provides rainfall data based on satellite imagery</w:t>
      </w:r>
    </w:p>
    <w:p w:rsidR="005B0DA8" w:rsidRPr="009762EC" w:rsidRDefault="005B0DA8" w:rsidP="00863CCD">
      <w:pPr>
        <w:pStyle w:val="ListParagraph"/>
        <w:numPr>
          <w:ilvl w:val="1"/>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MM5 (5 Generation Mesoscale Model) gives three rainfall forecast, one for 24-h the others for 48-h and 72-h, respectively.</w:t>
      </w:r>
    </w:p>
    <w:p w:rsidR="005B0DA8" w:rsidRPr="009762EC" w:rsidRDefault="005B0DA8" w:rsidP="00C57170">
      <w:pPr>
        <w:pStyle w:val="ListParagraph"/>
        <w:shd w:val="clear" w:color="auto" w:fill="FFFFFF"/>
        <w:ind w:left="1440"/>
        <w:jc w:val="both"/>
        <w:rPr>
          <w:rFonts w:eastAsia="Times New Roman" w:cs="Arial"/>
          <w:color w:val="222222"/>
          <w:sz w:val="20"/>
          <w:szCs w:val="20"/>
          <w:lang w:val="en-US"/>
        </w:rPr>
      </w:pPr>
    </w:p>
    <w:p w:rsidR="005B0DA8" w:rsidRPr="009762EC" w:rsidRDefault="005B0DA8" w:rsidP="004317BD">
      <w:pPr>
        <w:pStyle w:val="ListParagraph"/>
        <w:numPr>
          <w:ilvl w:val="0"/>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Water level</w:t>
      </w:r>
      <w:r w:rsidR="009E728D" w:rsidRPr="009762EC">
        <w:rPr>
          <w:rFonts w:eastAsia="Times New Roman" w:cs="Arial"/>
          <w:color w:val="222222"/>
          <w:sz w:val="20"/>
          <w:szCs w:val="20"/>
          <w:lang w:val="en-US"/>
        </w:rPr>
        <w:t xml:space="preserve"> </w:t>
      </w:r>
      <w:r w:rsidR="004317BD" w:rsidRPr="009762EC">
        <w:rPr>
          <w:rFonts w:eastAsia="Times New Roman" w:cs="Arial"/>
          <w:color w:val="222222"/>
          <w:sz w:val="20"/>
          <w:szCs w:val="20"/>
          <w:lang w:val="en-US"/>
        </w:rPr>
        <w:t xml:space="preserve">observation </w:t>
      </w:r>
      <w:r w:rsidR="009E728D" w:rsidRPr="009762EC">
        <w:rPr>
          <w:rFonts w:eastAsia="Times New Roman" w:cs="Arial"/>
          <w:color w:val="222222"/>
          <w:sz w:val="20"/>
          <w:szCs w:val="20"/>
          <w:lang w:val="en-US"/>
        </w:rPr>
        <w:t xml:space="preserve">(from real time hydrometric </w:t>
      </w:r>
      <w:r w:rsidRPr="009762EC">
        <w:rPr>
          <w:rFonts w:eastAsia="Times New Roman" w:cs="Arial"/>
          <w:color w:val="222222"/>
          <w:sz w:val="20"/>
          <w:szCs w:val="20"/>
          <w:lang w:val="en-US"/>
        </w:rPr>
        <w:t>stations)</w:t>
      </w:r>
      <w:r w:rsidR="000B6FFC" w:rsidRPr="009762EC">
        <w:rPr>
          <w:rFonts w:eastAsia="Times New Roman" w:cs="Arial"/>
          <w:color w:val="222222"/>
          <w:sz w:val="20"/>
          <w:szCs w:val="20"/>
          <w:lang w:val="en-US"/>
        </w:rPr>
        <w:t>,</w:t>
      </w:r>
      <w:r w:rsidRPr="009762EC">
        <w:rPr>
          <w:rFonts w:eastAsia="Times New Roman" w:cs="Arial"/>
          <w:color w:val="222222"/>
          <w:sz w:val="20"/>
          <w:szCs w:val="20"/>
          <w:lang w:val="en-US"/>
        </w:rPr>
        <w:t xml:space="preserve"> and </w:t>
      </w:r>
      <w:r w:rsidR="004317BD" w:rsidRPr="009762EC">
        <w:rPr>
          <w:rFonts w:eastAsia="Times New Roman" w:cs="Arial"/>
          <w:color w:val="222222"/>
          <w:sz w:val="20"/>
          <w:szCs w:val="20"/>
          <w:lang w:val="en-US"/>
        </w:rPr>
        <w:t xml:space="preserve">forecasting </w:t>
      </w:r>
      <w:r w:rsidR="00525AC6" w:rsidRPr="009762EC">
        <w:rPr>
          <w:rFonts w:eastAsia="Times New Roman" w:cs="Arial"/>
          <w:color w:val="222222"/>
          <w:sz w:val="20"/>
          <w:szCs w:val="20"/>
          <w:lang w:val="en-US"/>
        </w:rPr>
        <w:t>(</w:t>
      </w:r>
      <w:r w:rsidR="00525AC6" w:rsidRPr="009762EC">
        <w:rPr>
          <w:rFonts w:eastAsia="Times New Roman" w:cs="Arial"/>
          <w:color w:val="FF0000"/>
          <w:sz w:val="20"/>
          <w:szCs w:val="20"/>
          <w:lang w:val="en-US"/>
        </w:rPr>
        <w:t>how is it done?</w:t>
      </w:r>
      <w:r w:rsidR="00525AC6" w:rsidRPr="009762EC">
        <w:rPr>
          <w:rFonts w:eastAsia="Times New Roman" w:cs="Arial"/>
          <w:color w:val="222222"/>
          <w:sz w:val="20"/>
          <w:szCs w:val="20"/>
          <w:lang w:val="en-US"/>
        </w:rPr>
        <w:t>)</w:t>
      </w: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C57170">
      <w:pPr>
        <w:pStyle w:val="ListParagraph"/>
        <w:shd w:val="clear" w:color="auto" w:fill="FFFFFF"/>
        <w:jc w:val="both"/>
        <w:rPr>
          <w:rFonts w:eastAsia="Times New Roman" w:cs="Arial"/>
          <w:color w:val="222222"/>
          <w:sz w:val="19"/>
          <w:szCs w:val="19"/>
          <w:lang w:val="en-US"/>
        </w:rPr>
      </w:pPr>
    </w:p>
    <w:p w:rsidR="005B0DA8" w:rsidRPr="009762EC" w:rsidRDefault="005B0DA8"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5B0DA8" w:rsidRPr="009762EC" w:rsidRDefault="005B0DA8" w:rsidP="00C57170">
      <w:pPr>
        <w:shd w:val="clear" w:color="auto" w:fill="FFFFFF"/>
        <w:rPr>
          <w:rFonts w:cs="Arial"/>
          <w:color w:val="44546A"/>
          <w:sz w:val="20"/>
          <w:szCs w:val="20"/>
        </w:rPr>
      </w:pPr>
    </w:p>
    <w:p w:rsidR="005B0DA8" w:rsidRPr="009762EC" w:rsidRDefault="004035B6" w:rsidP="00C57170">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The information is </w:t>
      </w:r>
      <w:r w:rsidR="000B6FFC" w:rsidRPr="009762EC">
        <w:rPr>
          <w:rFonts w:eastAsia="Times New Roman" w:cs="Arial"/>
          <w:color w:val="222222"/>
          <w:sz w:val="20"/>
          <w:szCs w:val="20"/>
          <w:lang w:val="en-US"/>
        </w:rPr>
        <w:t>delivered</w:t>
      </w:r>
      <w:r w:rsidR="005B0DA8" w:rsidRPr="009762EC">
        <w:rPr>
          <w:rFonts w:eastAsia="Times New Roman" w:cs="Arial"/>
          <w:color w:val="222222"/>
          <w:sz w:val="20"/>
          <w:szCs w:val="20"/>
          <w:lang w:val="en-US"/>
        </w:rPr>
        <w:t xml:space="preserve"> </w:t>
      </w:r>
      <w:r w:rsidR="004317BD" w:rsidRPr="009762EC">
        <w:rPr>
          <w:rFonts w:eastAsia="Times New Roman" w:cs="Arial"/>
          <w:color w:val="222222"/>
          <w:sz w:val="20"/>
          <w:szCs w:val="20"/>
          <w:lang w:val="en-US"/>
        </w:rPr>
        <w:t xml:space="preserve">through </w:t>
      </w: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4035B6" w:rsidP="00863CCD">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Graphic</w:t>
      </w:r>
      <w:r w:rsidR="009A5240" w:rsidRPr="009762EC">
        <w:rPr>
          <w:rFonts w:eastAsia="Times New Roman" w:cs="Arial"/>
          <w:color w:val="222222"/>
          <w:sz w:val="20"/>
          <w:szCs w:val="20"/>
          <w:lang w:val="en-US"/>
        </w:rPr>
        <w:t>s</w:t>
      </w:r>
      <w:r w:rsidR="00866515" w:rsidRPr="009762EC">
        <w:rPr>
          <w:rFonts w:eastAsia="Times New Roman" w:cs="Arial"/>
          <w:color w:val="222222"/>
          <w:sz w:val="20"/>
          <w:szCs w:val="20"/>
          <w:lang w:val="en-US"/>
        </w:rPr>
        <w:t xml:space="preserve"> and tables of </w:t>
      </w:r>
      <w:r w:rsidRPr="009762EC">
        <w:rPr>
          <w:rFonts w:eastAsia="Times New Roman" w:cs="Arial"/>
          <w:color w:val="222222"/>
          <w:sz w:val="20"/>
          <w:szCs w:val="20"/>
          <w:lang w:val="en-US"/>
        </w:rPr>
        <w:t>hydro</w:t>
      </w:r>
      <w:r w:rsidR="00866515" w:rsidRPr="009762EC">
        <w:rPr>
          <w:rFonts w:eastAsia="Times New Roman" w:cs="Arial"/>
          <w:color w:val="222222"/>
          <w:sz w:val="20"/>
          <w:szCs w:val="20"/>
          <w:lang w:val="en-US"/>
        </w:rPr>
        <w:t>metric stations and a</w:t>
      </w:r>
      <w:r w:rsidRPr="009762EC">
        <w:rPr>
          <w:rFonts w:eastAsia="Times New Roman" w:cs="Arial"/>
          <w:color w:val="222222"/>
          <w:sz w:val="20"/>
          <w:szCs w:val="20"/>
          <w:lang w:val="en-US"/>
        </w:rPr>
        <w:t xml:space="preserve">verage </w:t>
      </w:r>
      <w:r w:rsidR="00866515" w:rsidRPr="009762EC">
        <w:rPr>
          <w:rFonts w:eastAsia="Times New Roman" w:cs="Arial"/>
          <w:color w:val="222222"/>
          <w:sz w:val="20"/>
          <w:szCs w:val="20"/>
          <w:lang w:val="en-US"/>
        </w:rPr>
        <w:t>precipitation in the basins</w:t>
      </w:r>
    </w:p>
    <w:p w:rsidR="005B0DA8" w:rsidRPr="009762EC" w:rsidRDefault="005B0DA8" w:rsidP="00C57170">
      <w:pPr>
        <w:pStyle w:val="ListParagraph"/>
        <w:shd w:val="clear" w:color="auto" w:fill="FFFFFF"/>
        <w:rPr>
          <w:rFonts w:eastAsia="Times New Roman" w:cs="Arial"/>
          <w:color w:val="222222"/>
          <w:sz w:val="19"/>
          <w:szCs w:val="19"/>
          <w:lang w:val="en-US"/>
        </w:rPr>
      </w:pPr>
    </w:p>
    <w:p w:rsidR="005B0DA8" w:rsidRPr="009762EC" w:rsidRDefault="005B0DA8" w:rsidP="00863CCD">
      <w:pPr>
        <w:pStyle w:val="ListParagraph"/>
        <w:numPr>
          <w:ilvl w:val="0"/>
          <w:numId w:val="15"/>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276B21" w:rsidRPr="009762EC" w:rsidRDefault="00276B21" w:rsidP="00276B21">
      <w:pPr>
        <w:pStyle w:val="ListParagraph"/>
        <w:shd w:val="clear" w:color="auto" w:fill="FFFFFF"/>
        <w:jc w:val="both"/>
        <w:rPr>
          <w:rFonts w:eastAsia="Times New Roman" w:cs="Arial"/>
          <w:b/>
          <w:bCs/>
          <w:color w:val="222222"/>
          <w:lang w:val="en-US"/>
        </w:rPr>
      </w:pPr>
    </w:p>
    <w:p w:rsidR="00276B21" w:rsidRPr="009762EC" w:rsidRDefault="00276B21" w:rsidP="004317BD">
      <w:pPr>
        <w:shd w:val="clear" w:color="auto" w:fill="FFFFFF"/>
        <w:jc w:val="both"/>
        <w:rPr>
          <w:rFonts w:eastAsia="Times New Roman" w:cs="Arial"/>
          <w:color w:val="FF0000"/>
          <w:sz w:val="20"/>
          <w:szCs w:val="20"/>
          <w:lang w:val="en-US"/>
        </w:rPr>
      </w:pPr>
      <w:r w:rsidRPr="009762EC">
        <w:rPr>
          <w:rFonts w:eastAsia="Times New Roman" w:cs="Arial"/>
          <w:color w:val="FF0000"/>
          <w:sz w:val="20"/>
          <w:szCs w:val="20"/>
          <w:lang w:val="en-US"/>
        </w:rPr>
        <w:t xml:space="preserve">***It is necessary to check if the models are still operational because some problems </w:t>
      </w:r>
      <w:r w:rsidR="004317BD" w:rsidRPr="009762EC">
        <w:rPr>
          <w:rFonts w:eastAsia="Times New Roman" w:cs="Arial"/>
          <w:color w:val="FF0000"/>
          <w:sz w:val="20"/>
          <w:szCs w:val="20"/>
          <w:lang w:val="en-US"/>
        </w:rPr>
        <w:t xml:space="preserve">were encountered while </w:t>
      </w:r>
      <w:r w:rsidR="009762EC" w:rsidRPr="009762EC">
        <w:rPr>
          <w:rFonts w:eastAsia="Times New Roman" w:cs="Arial"/>
          <w:color w:val="FF0000"/>
          <w:sz w:val="20"/>
          <w:szCs w:val="20"/>
          <w:lang w:val="en-US"/>
        </w:rPr>
        <w:t>accessing</w:t>
      </w:r>
      <w:r w:rsidR="004317BD" w:rsidRPr="009762EC">
        <w:rPr>
          <w:rFonts w:eastAsia="Times New Roman" w:cs="Arial"/>
          <w:color w:val="FF0000"/>
          <w:sz w:val="20"/>
          <w:szCs w:val="20"/>
          <w:lang w:val="en-US"/>
        </w:rPr>
        <w:t xml:space="preserve"> </w:t>
      </w:r>
      <w:r w:rsidRPr="009762EC">
        <w:rPr>
          <w:rFonts w:eastAsia="Times New Roman" w:cs="Arial"/>
          <w:color w:val="FF0000"/>
          <w:sz w:val="20"/>
          <w:szCs w:val="20"/>
          <w:lang w:val="en-US"/>
        </w:rPr>
        <w:t>the portal. (how does it works?)</w:t>
      </w:r>
    </w:p>
    <w:p w:rsidR="00276B21" w:rsidRPr="009762EC" w:rsidRDefault="00276B21" w:rsidP="00276B21">
      <w:pPr>
        <w:shd w:val="clear" w:color="auto" w:fill="FFFFFF"/>
        <w:jc w:val="both"/>
        <w:rPr>
          <w:rFonts w:eastAsia="Times New Roman" w:cs="Arial"/>
          <w:color w:val="FF0000"/>
          <w:sz w:val="20"/>
          <w:szCs w:val="20"/>
          <w:lang w:val="en-US"/>
        </w:rPr>
      </w:pPr>
    </w:p>
    <w:p w:rsidR="00276B21" w:rsidRPr="009762EC" w:rsidRDefault="00276B21" w:rsidP="00276B21">
      <w:pPr>
        <w:shd w:val="clear" w:color="auto" w:fill="FFFFFF"/>
        <w:jc w:val="both"/>
        <w:rPr>
          <w:rFonts w:eastAsia="Times New Roman" w:cs="Arial"/>
          <w:color w:val="222222"/>
          <w:sz w:val="20"/>
          <w:szCs w:val="20"/>
          <w:lang w:val="en-US"/>
        </w:rPr>
      </w:pPr>
      <w:r w:rsidRPr="009762EC">
        <w:rPr>
          <w:rFonts w:eastAsia="Times New Roman" w:cs="Arial"/>
          <w:color w:val="FF0000"/>
          <w:sz w:val="20"/>
          <w:szCs w:val="20"/>
          <w:lang w:val="en-US"/>
        </w:rPr>
        <w:t>*** Flash Flood Guidance System was a product of this portal, which is not available since the end of 2017</w:t>
      </w:r>
      <w:r w:rsidR="009762EC" w:rsidRPr="009762EC">
        <w:rPr>
          <w:rFonts w:eastAsia="Times New Roman" w:cs="Arial"/>
          <w:color w:val="FF0000"/>
          <w:sz w:val="20"/>
          <w:szCs w:val="20"/>
          <w:lang w:val="en-US"/>
        </w:rPr>
        <w:t>…</w:t>
      </w:r>
    </w:p>
    <w:p w:rsidR="00276B21" w:rsidRPr="009762EC" w:rsidRDefault="00276B21" w:rsidP="00276B21">
      <w:pPr>
        <w:shd w:val="clear" w:color="auto" w:fill="FFFFFF"/>
        <w:jc w:val="both"/>
        <w:rPr>
          <w:rFonts w:eastAsia="Times New Roman" w:cs="Arial"/>
          <w:b/>
          <w:bCs/>
          <w:color w:val="222222"/>
          <w:lang w:val="en-US"/>
        </w:rPr>
      </w:pPr>
    </w:p>
    <w:p w:rsidR="005B0DA8" w:rsidRPr="009762EC" w:rsidRDefault="005B0DA8" w:rsidP="00863CCD">
      <w:pPr>
        <w:pStyle w:val="ListParagraph"/>
        <w:numPr>
          <w:ilvl w:val="0"/>
          <w:numId w:val="15"/>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5B0DA8" w:rsidP="00863CCD">
      <w:pPr>
        <w:pStyle w:val="ListParagraph"/>
        <w:numPr>
          <w:ilvl w:val="0"/>
          <w:numId w:val="22"/>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Planning for crop irrigation, navigation accessibility and </w:t>
      </w:r>
      <w:proofErr w:type="spellStart"/>
      <w:r w:rsidRPr="009762EC">
        <w:rPr>
          <w:rFonts w:eastAsia="Times New Roman" w:cs="Arial"/>
          <w:color w:val="222222"/>
          <w:sz w:val="20"/>
          <w:szCs w:val="20"/>
          <w:lang w:val="en-US"/>
        </w:rPr>
        <w:t>fishiers</w:t>
      </w:r>
      <w:proofErr w:type="spellEnd"/>
      <w:r w:rsidRPr="009762EC">
        <w:rPr>
          <w:rFonts w:eastAsia="Times New Roman" w:cs="Arial"/>
          <w:color w:val="222222"/>
          <w:sz w:val="20"/>
          <w:szCs w:val="20"/>
          <w:lang w:val="en-US"/>
        </w:rPr>
        <w:t xml:space="preserve">. </w:t>
      </w:r>
    </w:p>
    <w:p w:rsidR="005B0DA8" w:rsidRPr="009762EC" w:rsidRDefault="005B0DA8" w:rsidP="00863CCD">
      <w:pPr>
        <w:pStyle w:val="ListParagraph"/>
        <w:numPr>
          <w:ilvl w:val="0"/>
          <w:numId w:val="22"/>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Health and epidemiology</w:t>
      </w: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5B0DA8" w:rsidP="00863CCD">
      <w:pPr>
        <w:pStyle w:val="ListParagraph"/>
        <w:numPr>
          <w:ilvl w:val="0"/>
          <w:numId w:val="3"/>
        </w:numPr>
        <w:rPr>
          <w:b/>
          <w:bCs/>
          <w:noProof/>
          <w:lang w:val="en-US"/>
        </w:rPr>
      </w:pPr>
      <w:r w:rsidRPr="009762EC">
        <w:rPr>
          <w:b/>
          <w:bCs/>
          <w:noProof/>
          <w:lang w:val="en-US"/>
        </w:rPr>
        <w:t>Ilustration of the MRC Portal</w:t>
      </w:r>
    </w:p>
    <w:p w:rsidR="005B0DA8" w:rsidRPr="009762EC" w:rsidRDefault="005B0DA8" w:rsidP="00C57170">
      <w:pPr>
        <w:rPr>
          <w:noProof/>
          <w:lang w:val="en-US"/>
        </w:rPr>
      </w:pPr>
    </w:p>
    <w:p w:rsidR="005B0DA8" w:rsidRPr="009762EC" w:rsidRDefault="005B0DA8" w:rsidP="00C57170">
      <w:pPr>
        <w:shd w:val="clear" w:color="auto" w:fill="FFFFFF"/>
        <w:jc w:val="right"/>
      </w:pPr>
    </w:p>
    <w:p w:rsidR="005B0DA8" w:rsidRPr="009762EC" w:rsidRDefault="005B0DA8" w:rsidP="00C57170">
      <w:r w:rsidRPr="009762EC">
        <w:rPr>
          <w:noProof/>
          <w:shd w:val="clear" w:color="auto" w:fill="FFFFFF" w:themeFill="background1"/>
          <w:lang w:val="en-US"/>
        </w:rPr>
        <w:drawing>
          <wp:inline distT="0" distB="0" distL="0" distR="0" wp14:anchorId="4651A612" wp14:editId="455CDA74">
            <wp:extent cx="5748867" cy="3200400"/>
            <wp:effectExtent l="19050" t="19050" r="23495"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B0DA8" w:rsidRPr="009762EC" w:rsidRDefault="005B0DA8" w:rsidP="00C57170"/>
    <w:p w:rsidR="005B0DA8" w:rsidRPr="009762EC" w:rsidRDefault="005B0DA8" w:rsidP="00C57170"/>
    <w:p w:rsidR="005B0DA8" w:rsidRPr="009762EC" w:rsidRDefault="005B0DA8" w:rsidP="00C57170"/>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pStyle w:val="Heading1"/>
        <w:numPr>
          <w:ilvl w:val="0"/>
          <w:numId w:val="0"/>
        </w:numPr>
        <w:ind w:left="340" w:hanging="340"/>
      </w:pPr>
    </w:p>
    <w:p w:rsidR="005B0DA8" w:rsidRPr="009762EC" w:rsidRDefault="005B0DA8" w:rsidP="00C57170">
      <w:pPr>
        <w:pStyle w:val="Heading1"/>
        <w:numPr>
          <w:ilvl w:val="0"/>
          <w:numId w:val="0"/>
        </w:numPr>
        <w:ind w:left="340" w:hanging="340"/>
      </w:pPr>
    </w:p>
    <w:p w:rsidR="005B0DA8" w:rsidRPr="009762EC" w:rsidRDefault="005B0DA8" w:rsidP="00C57170">
      <w:pPr>
        <w:pStyle w:val="Heading1"/>
        <w:numPr>
          <w:ilvl w:val="0"/>
          <w:numId w:val="0"/>
        </w:numPr>
        <w:ind w:left="340" w:hanging="340"/>
      </w:pPr>
    </w:p>
    <w:p w:rsidR="005B0DA8" w:rsidRPr="009762EC" w:rsidRDefault="005B0DA8" w:rsidP="00C57170">
      <w:pPr>
        <w:pStyle w:val="Heading1"/>
        <w:numPr>
          <w:ilvl w:val="0"/>
          <w:numId w:val="0"/>
        </w:numPr>
        <w:ind w:left="340" w:hanging="340"/>
        <w:sectPr w:rsidR="005B0DA8" w:rsidRPr="009762EC" w:rsidSect="00551E60">
          <w:pgSz w:w="12240" w:h="15840" w:code="1"/>
          <w:pgMar w:top="1134" w:right="1418" w:bottom="851" w:left="1440" w:header="709" w:footer="709" w:gutter="0"/>
          <w:cols w:space="708"/>
          <w:docGrid w:linePitch="360"/>
        </w:sectPr>
      </w:pPr>
    </w:p>
    <w:p w:rsidR="005B0DA8" w:rsidRPr="009762EC" w:rsidRDefault="005B0DA8" w:rsidP="00C57170">
      <w:pPr>
        <w:pStyle w:val="Heading2"/>
      </w:pPr>
      <w:bookmarkStart w:id="7" w:name="_Toc507769849"/>
      <w:r w:rsidRPr="009762EC">
        <w:lastRenderedPageBreak/>
        <w:t>Flood and Drought Monitor</w:t>
      </w:r>
      <w:r w:rsidR="00754806" w:rsidRPr="009762EC">
        <w:t xml:space="preserve"> Tools</w:t>
      </w:r>
      <w:r w:rsidRPr="009762EC">
        <w:t xml:space="preserve"> - FDM</w:t>
      </w:r>
      <w:r w:rsidR="00DD76F7" w:rsidRPr="009762EC">
        <w:t>T</w:t>
      </w:r>
      <w:bookmarkEnd w:id="7"/>
    </w:p>
    <w:p w:rsidR="005B0DA8" w:rsidRPr="009762EC" w:rsidRDefault="005B0DA8" w:rsidP="00C57170">
      <w:pPr>
        <w:shd w:val="clear" w:color="auto" w:fill="FFFFFF"/>
        <w:jc w:val="right"/>
      </w:pPr>
    </w:p>
    <w:p w:rsidR="005B0DA8" w:rsidRPr="009762EC" w:rsidRDefault="00E30199" w:rsidP="00C57170">
      <w:pPr>
        <w:shd w:val="clear" w:color="auto" w:fill="FFFFFF"/>
        <w:jc w:val="right"/>
      </w:pPr>
      <w:hyperlink r:id="rId26" w:history="1">
        <w:r w:rsidR="005B0DA8" w:rsidRPr="009762EC">
          <w:rPr>
            <w:rStyle w:val="Hyperlink"/>
          </w:rPr>
          <w:t>http://www.flooddroughtmonitor.com/home?showLogin=true&amp;redirect=flood</w:t>
        </w:r>
      </w:hyperlink>
    </w:p>
    <w:p w:rsidR="005B0DA8" w:rsidRPr="009762EC" w:rsidRDefault="005B0DA8" w:rsidP="00C57170">
      <w:pPr>
        <w:shd w:val="clear" w:color="auto" w:fill="FFFFFF"/>
        <w:jc w:val="right"/>
        <w:rPr>
          <w:rFonts w:cs="Arial"/>
          <w:color w:val="222222"/>
          <w:sz w:val="19"/>
          <w:szCs w:val="19"/>
        </w:rPr>
      </w:pPr>
    </w:p>
    <w:p w:rsidR="005B0DA8" w:rsidRPr="009762EC" w:rsidRDefault="005B0DA8"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Overview</w:t>
      </w:r>
    </w:p>
    <w:p w:rsidR="005B0DA8" w:rsidRPr="009762EC" w:rsidRDefault="005B0DA8" w:rsidP="00C57170">
      <w:pPr>
        <w:shd w:val="clear" w:color="auto" w:fill="FFFFFF"/>
        <w:rPr>
          <w:rFonts w:cs="Arial"/>
          <w:color w:val="44546A"/>
          <w:sz w:val="20"/>
          <w:szCs w:val="20"/>
        </w:rPr>
      </w:pPr>
    </w:p>
    <w:p w:rsidR="005B0DA8" w:rsidRPr="009762EC" w:rsidRDefault="005B0DA8" w:rsidP="004317BD">
      <w:pPr>
        <w:shd w:val="clear" w:color="auto" w:fill="FFFFFF"/>
        <w:jc w:val="both"/>
        <w:rPr>
          <w:rFonts w:asciiTheme="minorBidi" w:hAnsiTheme="minorBidi" w:cstheme="minorBidi"/>
          <w:color w:val="0A0A0A"/>
          <w:sz w:val="20"/>
          <w:szCs w:val="20"/>
          <w:shd w:val="clear" w:color="auto" w:fill="FEFEFE"/>
        </w:rPr>
      </w:pPr>
      <w:r w:rsidRPr="009762EC">
        <w:rPr>
          <w:rFonts w:asciiTheme="minorBidi" w:hAnsiTheme="minorBidi" w:cstheme="minorBidi"/>
          <w:color w:val="0A0A0A"/>
          <w:sz w:val="20"/>
          <w:szCs w:val="20"/>
          <w:shd w:val="clear" w:color="auto" w:fill="FEFEFE"/>
        </w:rPr>
        <w:t xml:space="preserve">The Flood and Drought Management Tools project provides a methodology with </w:t>
      </w:r>
      <w:proofErr w:type="spellStart"/>
      <w:r w:rsidR="004317BD" w:rsidRPr="009762EC">
        <w:rPr>
          <w:rFonts w:asciiTheme="minorBidi" w:hAnsiTheme="minorBidi" w:cstheme="minorBidi"/>
          <w:color w:val="0A0A0A"/>
          <w:sz w:val="20"/>
          <w:szCs w:val="20"/>
          <w:shd w:val="clear" w:color="auto" w:fill="FEFEFE"/>
        </w:rPr>
        <w:t>a</w:t>
      </w:r>
      <w:proofErr w:type="spellEnd"/>
      <w:r w:rsidR="004317BD" w:rsidRPr="009762EC">
        <w:rPr>
          <w:rFonts w:asciiTheme="minorBidi" w:hAnsiTheme="minorBidi" w:cstheme="minorBidi"/>
          <w:color w:val="0A0A0A"/>
          <w:sz w:val="20"/>
          <w:szCs w:val="20"/>
          <w:shd w:val="clear" w:color="auto" w:fill="FEFEFE"/>
        </w:rPr>
        <w:t xml:space="preserve"> </w:t>
      </w:r>
      <w:r w:rsidRPr="009762EC">
        <w:rPr>
          <w:rFonts w:asciiTheme="minorBidi" w:hAnsiTheme="minorBidi" w:cstheme="minorBidi"/>
          <w:color w:val="0A0A0A"/>
          <w:sz w:val="20"/>
          <w:szCs w:val="20"/>
          <w:shd w:val="clear" w:color="auto" w:fill="FEFEFE"/>
        </w:rPr>
        <w:t xml:space="preserve">online tool to facilitate the inclusion of information on floods and droughts, and future scenarios </w:t>
      </w:r>
      <w:r w:rsidR="004317BD" w:rsidRPr="009762EC">
        <w:rPr>
          <w:rFonts w:asciiTheme="minorBidi" w:hAnsiTheme="minorBidi" w:cstheme="minorBidi"/>
          <w:color w:val="0A0A0A"/>
          <w:sz w:val="20"/>
          <w:szCs w:val="20"/>
          <w:shd w:val="clear" w:color="auto" w:fill="FEFEFE"/>
        </w:rPr>
        <w:t xml:space="preserve">for </w:t>
      </w:r>
      <w:r w:rsidRPr="009762EC">
        <w:rPr>
          <w:rFonts w:asciiTheme="minorBidi" w:hAnsiTheme="minorBidi" w:cstheme="minorBidi"/>
          <w:color w:val="0A0A0A"/>
          <w:sz w:val="20"/>
          <w:szCs w:val="20"/>
          <w:shd w:val="clear" w:color="auto" w:fill="FEFEFE"/>
        </w:rPr>
        <w:t>Integra</w:t>
      </w:r>
      <w:r w:rsidR="005256ED" w:rsidRPr="009762EC">
        <w:rPr>
          <w:rFonts w:asciiTheme="minorBidi" w:hAnsiTheme="minorBidi" w:cstheme="minorBidi"/>
          <w:color w:val="0A0A0A"/>
          <w:sz w:val="20"/>
          <w:szCs w:val="20"/>
          <w:shd w:val="clear" w:color="auto" w:fill="FEFEFE"/>
        </w:rPr>
        <w:t xml:space="preserve">ted Water Resources </w:t>
      </w:r>
      <w:r w:rsidR="004620E8" w:rsidRPr="009762EC">
        <w:rPr>
          <w:rFonts w:asciiTheme="minorBidi" w:hAnsiTheme="minorBidi" w:cstheme="minorBidi"/>
          <w:color w:val="0A0A0A"/>
          <w:sz w:val="20"/>
          <w:szCs w:val="20"/>
          <w:shd w:val="clear" w:color="auto" w:fill="FEFEFE"/>
        </w:rPr>
        <w:t>Management</w:t>
      </w:r>
      <w:r w:rsidRPr="009762EC">
        <w:rPr>
          <w:rFonts w:asciiTheme="minorBidi" w:hAnsiTheme="minorBidi" w:cstheme="minorBidi"/>
          <w:color w:val="0A0A0A"/>
          <w:sz w:val="20"/>
          <w:szCs w:val="20"/>
          <w:shd w:val="clear" w:color="auto" w:fill="FEFEFE"/>
        </w:rPr>
        <w:t xml:space="preserve"> planning, Water Safety Planning and Transboundary Diagnostic Analyses and Strategic Action Plans. These approaches are used to support planning from the transboundary basin to water utility level.</w:t>
      </w:r>
    </w:p>
    <w:p w:rsidR="005B0DA8" w:rsidRPr="009762EC" w:rsidRDefault="005B0DA8" w:rsidP="00C57170">
      <w:pPr>
        <w:shd w:val="clear" w:color="auto" w:fill="FFFFFF"/>
        <w:jc w:val="both"/>
        <w:rPr>
          <w:rFonts w:asciiTheme="minorBidi" w:hAnsiTheme="minorBidi" w:cstheme="minorBidi"/>
          <w:color w:val="0A0A0A"/>
          <w:sz w:val="20"/>
          <w:szCs w:val="20"/>
          <w:shd w:val="clear" w:color="auto" w:fill="FEFEFE"/>
        </w:rPr>
      </w:pPr>
    </w:p>
    <w:p w:rsidR="005B0DA8" w:rsidRPr="009762EC" w:rsidRDefault="005B0DA8" w:rsidP="00C57170">
      <w:pPr>
        <w:shd w:val="clear" w:color="auto" w:fill="FFFFFF"/>
        <w:jc w:val="both"/>
        <w:rPr>
          <w:rFonts w:asciiTheme="minorBidi" w:hAnsiTheme="minorBidi" w:cstheme="minorBidi"/>
          <w:color w:val="0A0A0A"/>
          <w:sz w:val="20"/>
          <w:szCs w:val="20"/>
          <w:shd w:val="clear" w:color="auto" w:fill="FEFEFE"/>
        </w:rPr>
      </w:pPr>
      <w:r w:rsidRPr="009762EC">
        <w:rPr>
          <w:rFonts w:asciiTheme="minorBidi" w:hAnsiTheme="minorBidi" w:cstheme="minorBidi"/>
          <w:color w:val="0A0A0A"/>
          <w:sz w:val="20"/>
          <w:szCs w:val="20"/>
          <w:shd w:val="clear" w:color="auto" w:fill="FEFEFE"/>
        </w:rPr>
        <w:t xml:space="preserve">The project is funded by the </w:t>
      </w:r>
      <w:hyperlink r:id="rId27" w:history="1">
        <w:r w:rsidRPr="009762EC">
          <w:rPr>
            <w:rStyle w:val="Hyperlink"/>
            <w:rFonts w:asciiTheme="minorBidi" w:hAnsiTheme="minorBidi" w:cstheme="minorBidi"/>
            <w:sz w:val="20"/>
            <w:szCs w:val="20"/>
            <w:shd w:val="clear" w:color="auto" w:fill="FEFEFE"/>
          </w:rPr>
          <w:t>Global Environment Facility</w:t>
        </w:r>
      </w:hyperlink>
      <w:r w:rsidRPr="009762EC">
        <w:rPr>
          <w:rFonts w:asciiTheme="minorBidi" w:hAnsiTheme="minorBidi" w:cstheme="minorBidi"/>
          <w:color w:val="0A0A0A"/>
          <w:sz w:val="20"/>
          <w:szCs w:val="20"/>
          <w:shd w:val="clear" w:color="auto" w:fill="FEFEFE"/>
        </w:rPr>
        <w:t xml:space="preserve">, implemented by </w:t>
      </w:r>
      <w:hyperlink r:id="rId28" w:history="1">
        <w:r w:rsidRPr="009762EC">
          <w:rPr>
            <w:rStyle w:val="Hyperlink"/>
            <w:rFonts w:asciiTheme="minorBidi" w:hAnsiTheme="minorBidi" w:cstheme="minorBidi"/>
            <w:sz w:val="20"/>
            <w:szCs w:val="20"/>
            <w:shd w:val="clear" w:color="auto" w:fill="FEFEFE"/>
          </w:rPr>
          <w:t>UNEP</w:t>
        </w:r>
      </w:hyperlink>
      <w:r w:rsidRPr="009762EC">
        <w:rPr>
          <w:rFonts w:asciiTheme="minorBidi" w:hAnsiTheme="minorBidi" w:cstheme="minorBidi"/>
          <w:color w:val="0A0A0A"/>
          <w:sz w:val="20"/>
          <w:szCs w:val="20"/>
          <w:shd w:val="clear" w:color="auto" w:fill="FEFEFE"/>
        </w:rPr>
        <w:t xml:space="preserve"> and executed by </w:t>
      </w:r>
      <w:hyperlink r:id="rId29" w:history="1">
        <w:r w:rsidRPr="009762EC">
          <w:rPr>
            <w:rStyle w:val="Hyperlink"/>
            <w:rFonts w:asciiTheme="minorBidi" w:hAnsiTheme="minorBidi" w:cstheme="minorBidi"/>
            <w:sz w:val="20"/>
            <w:szCs w:val="20"/>
            <w:shd w:val="clear" w:color="auto" w:fill="FEFEFE"/>
          </w:rPr>
          <w:t>DHI</w:t>
        </w:r>
      </w:hyperlink>
      <w:r w:rsidRPr="009762EC">
        <w:rPr>
          <w:rFonts w:asciiTheme="minorBidi" w:hAnsiTheme="minorBidi" w:cstheme="minorBidi"/>
          <w:color w:val="0A0A0A"/>
          <w:sz w:val="20"/>
          <w:szCs w:val="20"/>
          <w:shd w:val="clear" w:color="auto" w:fill="FEFEFE"/>
        </w:rPr>
        <w:t xml:space="preserve"> and the </w:t>
      </w:r>
      <w:hyperlink r:id="rId30" w:history="1">
        <w:r w:rsidRPr="009762EC">
          <w:rPr>
            <w:rStyle w:val="Hyperlink"/>
            <w:rFonts w:asciiTheme="minorBidi" w:hAnsiTheme="minorBidi" w:cstheme="minorBidi"/>
            <w:sz w:val="20"/>
            <w:szCs w:val="20"/>
            <w:shd w:val="clear" w:color="auto" w:fill="FEFEFE"/>
          </w:rPr>
          <w:t>International Water Association</w:t>
        </w:r>
      </w:hyperlink>
      <w:r w:rsidRPr="009762EC">
        <w:rPr>
          <w:rFonts w:asciiTheme="minorBidi" w:hAnsiTheme="minorBidi" w:cstheme="minorBidi"/>
          <w:color w:val="0A0A0A"/>
          <w:sz w:val="20"/>
          <w:szCs w:val="20"/>
          <w:shd w:val="clear" w:color="auto" w:fill="FEFEFE"/>
        </w:rPr>
        <w:t>.</w:t>
      </w:r>
    </w:p>
    <w:p w:rsidR="005B0DA8" w:rsidRPr="009762EC" w:rsidRDefault="005B0DA8" w:rsidP="00C57170">
      <w:pPr>
        <w:shd w:val="clear" w:color="auto" w:fill="FFFFFF"/>
        <w:jc w:val="both"/>
        <w:rPr>
          <w:rFonts w:asciiTheme="minorBidi" w:eastAsia="Times New Roman" w:hAnsiTheme="minorBidi" w:cstheme="minorBidi"/>
          <w:color w:val="222222"/>
          <w:sz w:val="20"/>
          <w:szCs w:val="20"/>
          <w:lang w:val="en-US"/>
        </w:rPr>
      </w:pPr>
    </w:p>
    <w:p w:rsidR="005B0DA8" w:rsidRPr="009762EC" w:rsidRDefault="005B0DA8" w:rsidP="00DD76F7">
      <w:pPr>
        <w:shd w:val="clear" w:color="auto" w:fill="FFFFFF"/>
        <w:jc w:val="both"/>
        <w:rPr>
          <w:rFonts w:asciiTheme="minorBidi" w:hAnsiTheme="minorBidi" w:cstheme="minorBidi"/>
          <w:color w:val="0A0A0A"/>
          <w:sz w:val="20"/>
          <w:szCs w:val="20"/>
          <w:shd w:val="clear" w:color="auto" w:fill="FEFEFE"/>
        </w:rPr>
      </w:pPr>
      <w:r w:rsidRPr="009762EC">
        <w:rPr>
          <w:rFonts w:asciiTheme="minorBidi" w:hAnsiTheme="minorBidi" w:cstheme="minorBidi"/>
          <w:color w:val="0A0A0A"/>
          <w:sz w:val="20"/>
          <w:szCs w:val="20"/>
          <w:shd w:val="clear" w:color="auto" w:fill="FEFEFE"/>
        </w:rPr>
        <w:t xml:space="preserve">The project </w:t>
      </w:r>
      <w:r w:rsidR="00DD76F7" w:rsidRPr="009762EC">
        <w:rPr>
          <w:rFonts w:asciiTheme="minorBidi" w:hAnsiTheme="minorBidi" w:cstheme="minorBidi"/>
          <w:b/>
          <w:bCs/>
          <w:color w:val="0A0A0A"/>
          <w:sz w:val="20"/>
          <w:szCs w:val="20"/>
          <w:shd w:val="clear" w:color="auto" w:fill="FEFEFE"/>
        </w:rPr>
        <w:t>is</w:t>
      </w:r>
      <w:r w:rsidRPr="009762EC">
        <w:rPr>
          <w:rFonts w:asciiTheme="minorBidi" w:hAnsiTheme="minorBidi" w:cstheme="minorBidi"/>
          <w:b/>
          <w:bCs/>
          <w:color w:val="0A0A0A"/>
          <w:sz w:val="20"/>
          <w:szCs w:val="20"/>
          <w:shd w:val="clear" w:color="auto" w:fill="FEFEFE"/>
        </w:rPr>
        <w:t xml:space="preserve"> developing</w:t>
      </w:r>
      <w:r w:rsidR="00DD76F7" w:rsidRPr="009762EC">
        <w:rPr>
          <w:rFonts w:asciiTheme="minorBidi" w:hAnsiTheme="minorBidi" w:cstheme="minorBidi"/>
          <w:b/>
          <w:bCs/>
          <w:color w:val="0A0A0A"/>
          <w:sz w:val="20"/>
          <w:szCs w:val="20"/>
          <w:shd w:val="clear" w:color="auto" w:fill="FEFEFE"/>
        </w:rPr>
        <w:t xml:space="preserve"> a </w:t>
      </w:r>
      <w:r w:rsidRPr="009762EC">
        <w:rPr>
          <w:rFonts w:asciiTheme="minorBidi" w:hAnsiTheme="minorBidi" w:cstheme="minorBidi"/>
          <w:b/>
          <w:bCs/>
          <w:color w:val="0A0A0A"/>
          <w:sz w:val="20"/>
          <w:szCs w:val="20"/>
          <w:shd w:val="clear" w:color="auto" w:fill="FEFEFE"/>
        </w:rPr>
        <w:t xml:space="preserve">methodology </w:t>
      </w:r>
      <w:r w:rsidRPr="009762EC">
        <w:rPr>
          <w:rFonts w:asciiTheme="minorBidi" w:hAnsiTheme="minorBidi" w:cstheme="minorBidi"/>
          <w:color w:val="0A0A0A"/>
          <w:sz w:val="20"/>
          <w:szCs w:val="20"/>
          <w:shd w:val="clear" w:color="auto" w:fill="FEFEFE"/>
        </w:rPr>
        <w:t>(</w:t>
      </w:r>
      <w:r w:rsidRPr="009762EC">
        <w:rPr>
          <w:rFonts w:eastAsia="Times New Roman" w:cs="Arial"/>
          <w:color w:val="222222"/>
          <w:sz w:val="20"/>
          <w:szCs w:val="20"/>
          <w:lang w:val="en-US"/>
        </w:rPr>
        <w:t>2014 -2018)</w:t>
      </w:r>
      <w:r w:rsidRPr="009762EC">
        <w:rPr>
          <w:rFonts w:asciiTheme="minorBidi" w:hAnsiTheme="minorBidi" w:cstheme="minorBidi"/>
          <w:color w:val="0A0A0A"/>
          <w:sz w:val="20"/>
          <w:szCs w:val="20"/>
          <w:shd w:val="clear" w:color="auto" w:fill="FEFEFE"/>
        </w:rPr>
        <w:t xml:space="preserve"> for basin organisations and local users (specifically water utilities) </w:t>
      </w:r>
      <w:r w:rsidR="004317BD" w:rsidRPr="009762EC">
        <w:rPr>
          <w:rFonts w:asciiTheme="minorBidi" w:hAnsiTheme="minorBidi" w:cstheme="minorBidi"/>
          <w:color w:val="0A0A0A"/>
          <w:sz w:val="20"/>
          <w:szCs w:val="20"/>
          <w:shd w:val="clear" w:color="auto" w:fill="FEFEFE"/>
        </w:rPr>
        <w:t>to provide</w:t>
      </w:r>
      <w:r w:rsidRPr="009762EC">
        <w:rPr>
          <w:rFonts w:asciiTheme="minorBidi" w:hAnsiTheme="minorBidi" w:cstheme="minorBidi"/>
          <w:color w:val="0A0A0A"/>
          <w:sz w:val="20"/>
          <w:szCs w:val="20"/>
          <w:shd w:val="clear" w:color="auto" w:fill="FEFEFE"/>
        </w:rPr>
        <w:t xml:space="preserve"> guid</w:t>
      </w:r>
      <w:r w:rsidR="004317BD" w:rsidRPr="009762EC">
        <w:rPr>
          <w:rFonts w:asciiTheme="minorBidi" w:hAnsiTheme="minorBidi" w:cstheme="minorBidi"/>
          <w:color w:val="0A0A0A"/>
          <w:sz w:val="20"/>
          <w:szCs w:val="20"/>
          <w:shd w:val="clear" w:color="auto" w:fill="FEFEFE"/>
        </w:rPr>
        <w:t>ance on</w:t>
      </w:r>
      <w:r w:rsidRPr="009762EC">
        <w:rPr>
          <w:rFonts w:asciiTheme="minorBidi" w:hAnsiTheme="minorBidi" w:cstheme="minorBidi"/>
          <w:color w:val="0A0A0A"/>
          <w:sz w:val="20"/>
          <w:szCs w:val="20"/>
          <w:shd w:val="clear" w:color="auto" w:fill="FEFEFE"/>
        </w:rPr>
        <w:t xml:space="preserve"> both short-term (operational) and long-term (strategic) planning. </w:t>
      </w:r>
      <w:r w:rsidR="004317BD" w:rsidRPr="009762EC">
        <w:rPr>
          <w:rFonts w:asciiTheme="minorBidi" w:hAnsiTheme="minorBidi" w:cstheme="minorBidi"/>
          <w:color w:val="0A0A0A"/>
          <w:sz w:val="20"/>
          <w:szCs w:val="20"/>
          <w:shd w:val="clear" w:color="auto" w:fill="FEFEFE"/>
        </w:rPr>
        <w:t xml:space="preserve">Currently, the FDMT </w:t>
      </w:r>
      <w:r w:rsidRPr="009762EC">
        <w:rPr>
          <w:rFonts w:asciiTheme="minorBidi" w:hAnsiTheme="minorBidi" w:cstheme="minorBidi"/>
          <w:color w:val="0A0A0A"/>
          <w:sz w:val="20"/>
          <w:szCs w:val="20"/>
          <w:shd w:val="clear" w:color="auto" w:fill="FEFEFE"/>
        </w:rPr>
        <w:t xml:space="preserve"> methodology and tools are being tested and validated in three pilot basins, Chao Phraya Basin (Thailand), Lake Victoria Basin and Volta Basin. </w:t>
      </w:r>
    </w:p>
    <w:p w:rsidR="005B0DA8" w:rsidRPr="009762EC" w:rsidRDefault="005B0DA8" w:rsidP="00C57170">
      <w:pPr>
        <w:shd w:val="clear" w:color="auto" w:fill="FFFFFF"/>
        <w:jc w:val="both"/>
        <w:rPr>
          <w:rFonts w:asciiTheme="minorBidi" w:eastAsia="Times New Roman" w:hAnsiTheme="minorBidi" w:cstheme="minorBidi"/>
          <w:color w:val="222222"/>
          <w:sz w:val="19"/>
          <w:szCs w:val="19"/>
          <w:lang w:val="en-US"/>
        </w:rPr>
      </w:pP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863CCD">
      <w:pPr>
        <w:pStyle w:val="ListParagraph"/>
        <w:numPr>
          <w:ilvl w:val="0"/>
          <w:numId w:val="16"/>
        </w:numPr>
        <w:shd w:val="clear" w:color="auto" w:fill="FFFFFF"/>
        <w:jc w:val="both"/>
        <w:rPr>
          <w:rFonts w:eastAsia="Times New Roman" w:cs="Arial"/>
          <w:b/>
          <w:bCs/>
          <w:color w:val="222222"/>
          <w:lang w:val="en-US"/>
        </w:rPr>
      </w:pPr>
      <w:r w:rsidRPr="009762EC">
        <w:rPr>
          <w:rFonts w:eastAsia="Times New Roman" w:cs="Arial"/>
          <w:b/>
          <w:bCs/>
          <w:color w:val="222222"/>
          <w:lang w:val="en-US"/>
        </w:rPr>
        <w:t>Tools for flood monitoring and forecasting</w:t>
      </w:r>
    </w:p>
    <w:p w:rsidR="005B0DA8" w:rsidRPr="009762EC" w:rsidRDefault="005B0DA8" w:rsidP="00C57170">
      <w:pPr>
        <w:shd w:val="clear" w:color="auto" w:fill="FFFFFF"/>
        <w:jc w:val="both"/>
        <w:rPr>
          <w:rFonts w:eastAsia="Times New Roman" w:cs="Arial"/>
          <w:color w:val="222222"/>
          <w:sz w:val="19"/>
          <w:szCs w:val="19"/>
          <w:lang w:val="en-US"/>
        </w:rPr>
      </w:pPr>
    </w:p>
    <w:p w:rsidR="005B0DA8" w:rsidRPr="009762EC" w:rsidRDefault="005B0DA8" w:rsidP="00C5717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This project </w:t>
      </w:r>
      <w:r w:rsidRPr="009762EC">
        <w:rPr>
          <w:rFonts w:eastAsia="Times New Roman" w:cs="Arial"/>
          <w:b/>
          <w:bCs/>
          <w:color w:val="222222"/>
          <w:sz w:val="20"/>
          <w:szCs w:val="20"/>
          <w:lang w:val="en-US"/>
        </w:rPr>
        <w:t>plans</w:t>
      </w:r>
      <w:r w:rsidRPr="009762EC">
        <w:rPr>
          <w:rFonts w:eastAsia="Times New Roman" w:cs="Arial"/>
          <w:color w:val="222222"/>
          <w:sz w:val="20"/>
          <w:szCs w:val="20"/>
          <w:lang w:val="en-US"/>
        </w:rPr>
        <w:t xml:space="preserve"> to </w:t>
      </w:r>
      <w:r w:rsidR="00A155FF" w:rsidRPr="009762EC">
        <w:rPr>
          <w:rFonts w:eastAsia="Times New Roman" w:cs="Arial"/>
          <w:color w:val="222222"/>
          <w:sz w:val="20"/>
          <w:szCs w:val="20"/>
          <w:lang w:val="en-US"/>
        </w:rPr>
        <w:t>integrate</w:t>
      </w:r>
      <w:r w:rsidRPr="009762EC">
        <w:rPr>
          <w:rFonts w:eastAsia="Times New Roman" w:cs="Arial"/>
          <w:color w:val="222222"/>
          <w:sz w:val="20"/>
          <w:szCs w:val="20"/>
          <w:lang w:val="en-US"/>
        </w:rPr>
        <w:t xml:space="preserve"> into the portal</w:t>
      </w:r>
      <w:r w:rsidR="00DD76F7" w:rsidRPr="009762EC">
        <w:rPr>
          <w:rFonts w:eastAsia="Times New Roman" w:cs="Arial"/>
          <w:color w:val="222222"/>
          <w:sz w:val="20"/>
          <w:szCs w:val="20"/>
          <w:lang w:val="en-US"/>
        </w:rPr>
        <w:t xml:space="preserve"> a</w:t>
      </w:r>
      <w:r w:rsidRPr="009762EC">
        <w:rPr>
          <w:rFonts w:eastAsia="Times New Roman" w:cs="Arial"/>
          <w:color w:val="222222"/>
          <w:sz w:val="20"/>
          <w:szCs w:val="20"/>
          <w:lang w:val="en-US"/>
        </w:rPr>
        <w:t xml:space="preserve"> linkage with hydrological models using satellite-based and global information.</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rPr>
          <w:rFonts w:eastAsia="Times New Roman" w:cs="Arial"/>
          <w:color w:val="222222"/>
          <w:sz w:val="20"/>
          <w:szCs w:val="20"/>
          <w:u w:val="single"/>
          <w:lang w:val="en-US"/>
        </w:rPr>
      </w:pPr>
      <w:r w:rsidRPr="009762EC">
        <w:rPr>
          <w:rFonts w:eastAsia="Times New Roman" w:cs="Arial"/>
          <w:color w:val="222222"/>
          <w:sz w:val="20"/>
          <w:szCs w:val="20"/>
          <w:u w:val="single"/>
          <w:lang w:val="en-US"/>
        </w:rPr>
        <w:t>Numerical Model</w:t>
      </w:r>
    </w:p>
    <w:p w:rsidR="005B0DA8" w:rsidRPr="009762EC" w:rsidRDefault="005B0DA8" w:rsidP="00C57170">
      <w:pPr>
        <w:shd w:val="clear" w:color="auto" w:fill="FFFFFF"/>
        <w:rPr>
          <w:rFonts w:eastAsia="Times New Roman" w:cs="Arial"/>
          <w:color w:val="222222"/>
          <w:sz w:val="20"/>
          <w:szCs w:val="20"/>
          <w:u w:val="single"/>
          <w:lang w:val="en-US"/>
        </w:rPr>
      </w:pPr>
    </w:p>
    <w:p w:rsidR="005B0DA8" w:rsidRPr="009762EC" w:rsidRDefault="005B0DA8" w:rsidP="00C5717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It is </w:t>
      </w:r>
      <w:r w:rsidRPr="009762EC">
        <w:rPr>
          <w:rFonts w:eastAsia="Times New Roman" w:cs="Arial"/>
          <w:b/>
          <w:bCs/>
          <w:color w:val="222222"/>
          <w:sz w:val="20"/>
          <w:szCs w:val="20"/>
          <w:lang w:val="en-US"/>
        </w:rPr>
        <w:t>planned</w:t>
      </w:r>
      <w:r w:rsidRPr="009762EC">
        <w:rPr>
          <w:rFonts w:eastAsia="Times New Roman" w:cs="Arial"/>
          <w:color w:val="222222"/>
          <w:sz w:val="20"/>
          <w:szCs w:val="20"/>
          <w:lang w:val="en-US"/>
        </w:rPr>
        <w:t xml:space="preserve"> to have available output from </w:t>
      </w:r>
      <w:hyperlink r:id="rId31" w:history="1">
        <w:r w:rsidRPr="009762EC">
          <w:rPr>
            <w:rStyle w:val="Hyperlink"/>
            <w:rFonts w:eastAsia="Times New Roman" w:cs="Arial"/>
            <w:sz w:val="20"/>
            <w:szCs w:val="20"/>
            <w:lang w:val="en-US"/>
          </w:rPr>
          <w:t>MIKE powered</w:t>
        </w:r>
      </w:hyperlink>
      <w:r w:rsidRPr="009762EC">
        <w:rPr>
          <w:rFonts w:eastAsia="Times New Roman" w:cs="Arial"/>
          <w:color w:val="222222"/>
          <w:sz w:val="20"/>
          <w:szCs w:val="20"/>
          <w:lang w:val="en-US"/>
        </w:rPr>
        <w:t xml:space="preserve"> by DHI. MIKE system integrates a set of rivers models such as: MIKE SHE for hydrological modelling or MIKE RIVER (11) for hydraulics calculations. </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C57170">
      <w:pPr>
        <w:shd w:val="clear" w:color="auto" w:fill="FFFFFF"/>
        <w:jc w:val="both"/>
        <w:rPr>
          <w:rFonts w:eastAsia="Times New Roman" w:cs="Arial"/>
          <w:color w:val="222222"/>
          <w:sz w:val="19"/>
          <w:szCs w:val="19"/>
          <w:lang w:val="en-US"/>
        </w:rPr>
      </w:pPr>
    </w:p>
    <w:p w:rsidR="00A155FF" w:rsidRPr="009762EC" w:rsidRDefault="005B0DA8"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 xml:space="preserve">Relate to platform outputs </w:t>
      </w:r>
    </w:p>
    <w:p w:rsidR="00A155FF" w:rsidRPr="009762EC" w:rsidRDefault="00A155FF" w:rsidP="00A155FF">
      <w:pPr>
        <w:shd w:val="clear" w:color="auto" w:fill="FFFFFF"/>
        <w:rPr>
          <w:rFonts w:eastAsia="Times New Roman" w:cs="Arial"/>
          <w:b/>
          <w:bCs/>
          <w:color w:val="222222"/>
          <w:lang w:val="en-US"/>
        </w:rPr>
      </w:pPr>
    </w:p>
    <w:p w:rsidR="00A155FF" w:rsidRPr="009762EC" w:rsidRDefault="00A155FF" w:rsidP="00276B21">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The following</w:t>
      </w:r>
      <w:r w:rsidR="007D64F7" w:rsidRPr="009762EC">
        <w:rPr>
          <w:rFonts w:eastAsia="Times New Roman" w:cs="Arial"/>
          <w:color w:val="222222"/>
          <w:sz w:val="20"/>
          <w:szCs w:val="20"/>
          <w:lang w:val="en-US"/>
        </w:rPr>
        <w:t xml:space="preserve">  </w:t>
      </w:r>
      <w:r w:rsidR="00276B21" w:rsidRPr="009762EC">
        <w:rPr>
          <w:rFonts w:eastAsia="Times New Roman" w:cs="Arial"/>
          <w:color w:val="222222"/>
          <w:sz w:val="20"/>
          <w:szCs w:val="20"/>
          <w:lang w:val="en-US"/>
        </w:rPr>
        <w:t>meteorological</w:t>
      </w:r>
      <w:r w:rsidRPr="009762EC">
        <w:rPr>
          <w:rFonts w:eastAsia="Times New Roman" w:cs="Arial"/>
          <w:color w:val="222222"/>
          <w:sz w:val="20"/>
          <w:szCs w:val="20"/>
          <w:lang w:val="en-US"/>
        </w:rPr>
        <w:t xml:space="preserve"> products</w:t>
      </w:r>
      <w:r w:rsidR="007D64F7" w:rsidRPr="009762EC">
        <w:rPr>
          <w:rFonts w:eastAsia="Times New Roman" w:cs="Arial"/>
          <w:color w:val="222222"/>
          <w:sz w:val="20"/>
          <w:szCs w:val="20"/>
          <w:lang w:val="en-US"/>
        </w:rPr>
        <w:t xml:space="preserve"> are available in the</w:t>
      </w:r>
      <w:r w:rsidR="00276B21" w:rsidRPr="009762EC">
        <w:rPr>
          <w:rFonts w:eastAsia="Times New Roman" w:cs="Arial"/>
          <w:color w:val="222222"/>
          <w:sz w:val="20"/>
          <w:szCs w:val="20"/>
          <w:lang w:val="en-US"/>
        </w:rPr>
        <w:t xml:space="preserve"> </w:t>
      </w:r>
      <w:r w:rsidR="007D64F7" w:rsidRPr="009762EC">
        <w:rPr>
          <w:rFonts w:eastAsia="Times New Roman" w:cs="Arial"/>
          <w:color w:val="222222"/>
          <w:sz w:val="20"/>
          <w:szCs w:val="20"/>
          <w:lang w:val="en-US"/>
        </w:rPr>
        <w:t>platform</w:t>
      </w:r>
      <w:r w:rsidR="006A5F02" w:rsidRPr="009762EC">
        <w:rPr>
          <w:rFonts w:eastAsia="Times New Roman" w:cs="Arial"/>
          <w:color w:val="222222"/>
          <w:sz w:val="20"/>
          <w:szCs w:val="20"/>
          <w:lang w:val="en-US"/>
        </w:rPr>
        <w:t>,</w:t>
      </w:r>
      <w:r w:rsidR="00276B21" w:rsidRPr="009762EC">
        <w:rPr>
          <w:rFonts w:eastAsia="Times New Roman" w:cs="Arial"/>
          <w:color w:val="222222"/>
          <w:sz w:val="20"/>
          <w:szCs w:val="20"/>
          <w:lang w:val="en-US"/>
        </w:rPr>
        <w:t xml:space="preserve"> some of them (GPM) are only showed in the demo version.</w:t>
      </w:r>
      <w:r w:rsidRPr="009762EC">
        <w:rPr>
          <w:rFonts w:eastAsia="Times New Roman" w:cs="Arial"/>
          <w:color w:val="222222"/>
          <w:sz w:val="20"/>
          <w:szCs w:val="20"/>
          <w:lang w:val="en-US"/>
        </w:rPr>
        <w:t xml:space="preserve"> </w:t>
      </w:r>
    </w:p>
    <w:p w:rsidR="005B0DA8" w:rsidRPr="009762EC" w:rsidRDefault="005B0DA8" w:rsidP="00C57170">
      <w:pPr>
        <w:shd w:val="clear" w:color="auto" w:fill="FFFFFF"/>
        <w:jc w:val="both"/>
        <w:rPr>
          <w:rFonts w:eastAsia="Times New Roman" w:cs="Arial"/>
          <w:color w:val="222222"/>
          <w:sz w:val="19"/>
          <w:szCs w:val="19"/>
          <w:lang w:val="en-US"/>
        </w:rPr>
      </w:pPr>
    </w:p>
    <w:p w:rsidR="006A5F02" w:rsidRPr="009762EC" w:rsidRDefault="009762EC" w:rsidP="009762EC">
      <w:pPr>
        <w:pStyle w:val="ListParagraph"/>
        <w:numPr>
          <w:ilvl w:val="0"/>
          <w:numId w:val="11"/>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Satellite-based </w:t>
      </w:r>
      <w:proofErr w:type="spellStart"/>
      <w:r w:rsidRPr="009762EC">
        <w:rPr>
          <w:rFonts w:eastAsia="Times New Roman" w:cs="Arial"/>
          <w:color w:val="222222"/>
          <w:sz w:val="20"/>
          <w:szCs w:val="20"/>
          <w:lang w:val="en-US"/>
        </w:rPr>
        <w:t>precipitation</w:t>
      </w:r>
      <w:r w:rsidR="005B0DA8" w:rsidRPr="009762EC">
        <w:rPr>
          <w:rFonts w:eastAsia="Times New Roman" w:cs="Arial"/>
          <w:color w:val="222222"/>
          <w:sz w:val="20"/>
          <w:szCs w:val="20"/>
          <w:lang w:val="en-US"/>
        </w:rPr>
        <w:t>from</w:t>
      </w:r>
      <w:proofErr w:type="spellEnd"/>
      <w:r w:rsidR="006A5F02" w:rsidRPr="009762EC">
        <w:rPr>
          <w:rFonts w:eastAsia="Times New Roman" w:cs="Arial"/>
          <w:color w:val="222222"/>
          <w:sz w:val="20"/>
          <w:szCs w:val="20"/>
          <w:lang w:val="en-US"/>
        </w:rPr>
        <w:t>:</w:t>
      </w:r>
    </w:p>
    <w:p w:rsidR="006A5F02" w:rsidRPr="009762EC" w:rsidRDefault="005B0DA8" w:rsidP="006A5F02">
      <w:pPr>
        <w:pStyle w:val="ListParagraph"/>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CHIRPS (Climate Hazards Group Infrared P</w:t>
      </w:r>
      <w:r w:rsidR="00A155FF" w:rsidRPr="009762EC">
        <w:rPr>
          <w:rFonts w:eastAsia="Times New Roman" w:cs="Arial"/>
          <w:color w:val="222222"/>
          <w:sz w:val="20"/>
          <w:szCs w:val="20"/>
          <w:lang w:val="en-US"/>
        </w:rPr>
        <w:t>recipitation with Station Data)</w:t>
      </w:r>
      <w:r w:rsidRPr="009762EC">
        <w:rPr>
          <w:rFonts w:eastAsia="Times New Roman" w:cs="Arial"/>
          <w:color w:val="222222"/>
          <w:sz w:val="20"/>
          <w:szCs w:val="20"/>
          <w:lang w:val="en-US"/>
        </w:rPr>
        <w:t xml:space="preserve"> </w:t>
      </w:r>
    </w:p>
    <w:p w:rsidR="006A5F02" w:rsidRPr="009762EC" w:rsidRDefault="005B0DA8" w:rsidP="006A5F02">
      <w:pPr>
        <w:pStyle w:val="ListParagraph"/>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TRMM</w:t>
      </w:r>
      <w:r w:rsidR="00A155FF" w:rsidRPr="009762EC">
        <w:rPr>
          <w:rFonts w:eastAsia="Times New Roman" w:cs="Arial"/>
          <w:color w:val="222222"/>
          <w:sz w:val="20"/>
          <w:szCs w:val="20"/>
          <w:lang w:val="en-US"/>
        </w:rPr>
        <w:t xml:space="preserve"> (</w:t>
      </w:r>
      <w:r w:rsidR="006A5F02" w:rsidRPr="009762EC">
        <w:rPr>
          <w:rFonts w:eastAsia="Times New Roman" w:cs="Arial"/>
          <w:i/>
          <w:color w:val="FF0000"/>
          <w:sz w:val="20"/>
          <w:szCs w:val="20"/>
          <w:lang w:val="en-US"/>
        </w:rPr>
        <w:t>it is not indicated which product</w:t>
      </w:r>
      <w:r w:rsidRPr="009762EC">
        <w:rPr>
          <w:rFonts w:eastAsia="Times New Roman" w:cs="Arial"/>
          <w:color w:val="222222"/>
          <w:sz w:val="20"/>
          <w:szCs w:val="20"/>
          <w:lang w:val="en-US"/>
        </w:rPr>
        <w:t>)</w:t>
      </w:r>
    </w:p>
    <w:p w:rsidR="006A5F02" w:rsidRPr="009762EC" w:rsidRDefault="005B0DA8" w:rsidP="006A5F02">
      <w:pPr>
        <w:pStyle w:val="ListParagraph"/>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CRU (Climatic Research Unit monthly precipitation</w:t>
      </w:r>
      <w:r w:rsidR="00A155FF" w:rsidRPr="009762EC">
        <w:rPr>
          <w:rFonts w:eastAsia="Times New Roman" w:cs="Arial"/>
          <w:color w:val="222222"/>
          <w:sz w:val="20"/>
          <w:szCs w:val="20"/>
          <w:lang w:val="en-US"/>
        </w:rPr>
        <w:t>),</w:t>
      </w:r>
      <w:r w:rsidRPr="009762EC">
        <w:rPr>
          <w:rFonts w:eastAsia="Times New Roman" w:cs="Arial"/>
          <w:color w:val="222222"/>
          <w:sz w:val="20"/>
          <w:szCs w:val="20"/>
          <w:lang w:val="en-US"/>
        </w:rPr>
        <w:t xml:space="preserve"> </w:t>
      </w:r>
    </w:p>
    <w:p w:rsidR="005B0DA8" w:rsidRPr="009762EC" w:rsidRDefault="005B0DA8" w:rsidP="006A5F02">
      <w:pPr>
        <w:pStyle w:val="ListParagraph"/>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GPM –Global precipitation measurement. </w:t>
      </w:r>
    </w:p>
    <w:p w:rsidR="005B0DA8" w:rsidRPr="009762EC" w:rsidRDefault="005B0DA8" w:rsidP="00C57170">
      <w:pPr>
        <w:pStyle w:val="ListParagraph"/>
        <w:shd w:val="clear" w:color="auto" w:fill="FFFFFF"/>
        <w:jc w:val="both"/>
        <w:rPr>
          <w:rFonts w:eastAsia="Times New Roman" w:cs="Arial"/>
          <w:color w:val="222222"/>
          <w:sz w:val="20"/>
          <w:szCs w:val="20"/>
          <w:lang w:val="en-US"/>
        </w:rPr>
      </w:pPr>
    </w:p>
    <w:p w:rsidR="005B0DA8" w:rsidRPr="009762EC" w:rsidRDefault="004317BD" w:rsidP="009762EC">
      <w:pPr>
        <w:pStyle w:val="ListParagraph"/>
        <w:numPr>
          <w:ilvl w:val="0"/>
          <w:numId w:val="11"/>
        </w:numPr>
        <w:shd w:val="clear" w:color="auto" w:fill="FFFFFF"/>
        <w:jc w:val="both"/>
        <w:rPr>
          <w:rFonts w:eastAsia="Times New Roman" w:cs="Arial"/>
          <w:sz w:val="20"/>
          <w:szCs w:val="20"/>
          <w:lang w:val="es-VE"/>
        </w:rPr>
      </w:pPr>
      <w:proofErr w:type="spellStart"/>
      <w:r w:rsidRPr="009762EC">
        <w:rPr>
          <w:rFonts w:eastAsia="Times New Roman" w:cs="Arial"/>
          <w:sz w:val="20"/>
          <w:szCs w:val="20"/>
          <w:lang w:val="es-VE"/>
        </w:rPr>
        <w:t>Temperature</w:t>
      </w:r>
      <w:proofErr w:type="spellEnd"/>
      <w:r w:rsidR="0054134C" w:rsidRPr="009762EC">
        <w:rPr>
          <w:rFonts w:eastAsia="Times New Roman" w:cs="Arial"/>
          <w:sz w:val="20"/>
          <w:szCs w:val="20"/>
          <w:lang w:val="es-VE"/>
        </w:rPr>
        <w:t xml:space="preserve">, PET, </w:t>
      </w:r>
      <w:r w:rsidR="00A155FF" w:rsidRPr="009762EC">
        <w:rPr>
          <w:rFonts w:eastAsia="Times New Roman" w:cs="Arial"/>
          <w:sz w:val="20"/>
          <w:szCs w:val="20"/>
          <w:lang w:val="es-VE"/>
        </w:rPr>
        <w:t>NDVI</w:t>
      </w:r>
    </w:p>
    <w:p w:rsidR="005B0DA8" w:rsidRPr="009762EC" w:rsidRDefault="005B0DA8" w:rsidP="00C57170">
      <w:pPr>
        <w:shd w:val="clear" w:color="auto" w:fill="FFFFFF"/>
        <w:jc w:val="both"/>
        <w:rPr>
          <w:rFonts w:eastAsia="Times New Roman" w:cs="Arial"/>
          <w:color w:val="222222"/>
          <w:sz w:val="20"/>
          <w:szCs w:val="20"/>
          <w:lang w:val="es-VE"/>
        </w:rPr>
      </w:pPr>
    </w:p>
    <w:p w:rsidR="00A155FF" w:rsidRPr="009762EC" w:rsidRDefault="00A155FF" w:rsidP="00A155FF">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 Main hydrological products </w:t>
      </w:r>
    </w:p>
    <w:p w:rsidR="00AF6768" w:rsidRPr="009762EC" w:rsidRDefault="00AF6768" w:rsidP="00C57170">
      <w:pPr>
        <w:shd w:val="clear" w:color="auto" w:fill="FFFFFF"/>
        <w:jc w:val="both"/>
        <w:rPr>
          <w:rFonts w:eastAsia="Times New Roman" w:cs="Arial"/>
          <w:color w:val="222222"/>
          <w:sz w:val="19"/>
          <w:szCs w:val="19"/>
          <w:u w:val="single"/>
          <w:lang w:val="en-US"/>
        </w:rPr>
      </w:pPr>
    </w:p>
    <w:p w:rsidR="005B0DA8" w:rsidRPr="009762EC" w:rsidRDefault="005B0DA8" w:rsidP="00863CCD">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The main outputs of this platforms </w:t>
      </w:r>
      <w:r w:rsidR="00A155FF" w:rsidRPr="009762EC">
        <w:rPr>
          <w:rFonts w:eastAsia="Times New Roman" w:cs="Arial"/>
          <w:color w:val="222222"/>
          <w:sz w:val="20"/>
          <w:szCs w:val="20"/>
          <w:lang w:val="en-US"/>
        </w:rPr>
        <w:t>should be</w:t>
      </w:r>
      <w:r w:rsidRPr="009762EC">
        <w:rPr>
          <w:rFonts w:eastAsia="Times New Roman" w:cs="Arial"/>
          <w:color w:val="222222"/>
          <w:sz w:val="20"/>
          <w:szCs w:val="20"/>
          <w:lang w:val="en-US"/>
        </w:rPr>
        <w:t xml:space="preserve">: runoff, evapotranspiration, recharge </w:t>
      </w:r>
    </w:p>
    <w:p w:rsidR="005B0DA8" w:rsidRPr="009762EC" w:rsidRDefault="005B0DA8" w:rsidP="00C57170">
      <w:pPr>
        <w:shd w:val="clear" w:color="auto" w:fill="FFFFFF"/>
        <w:jc w:val="both"/>
        <w:rPr>
          <w:rFonts w:eastAsia="Times New Roman" w:cs="Arial"/>
          <w:color w:val="222222"/>
          <w:sz w:val="20"/>
          <w:szCs w:val="20"/>
          <w:lang w:val="en-US"/>
        </w:rPr>
      </w:pPr>
    </w:p>
    <w:p w:rsidR="005B0DA8" w:rsidRPr="009762EC" w:rsidRDefault="005B0DA8" w:rsidP="009C1186">
      <w:pPr>
        <w:pStyle w:val="ListParagraph"/>
        <w:numPr>
          <w:ilvl w:val="0"/>
          <w:numId w:val="3"/>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5B0DA8" w:rsidRPr="009762EC" w:rsidRDefault="005B0DA8" w:rsidP="00C57170">
      <w:pPr>
        <w:shd w:val="clear" w:color="auto" w:fill="FFFFFF"/>
        <w:rPr>
          <w:rFonts w:cs="Arial"/>
          <w:color w:val="44546A"/>
          <w:sz w:val="20"/>
          <w:szCs w:val="20"/>
        </w:rPr>
      </w:pPr>
    </w:p>
    <w:p w:rsidR="005B0DA8" w:rsidRPr="009762EC" w:rsidRDefault="005B0DA8" w:rsidP="00C57170">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The information is provided as:</w:t>
      </w:r>
    </w:p>
    <w:p w:rsidR="005B0DA8" w:rsidRPr="009762EC" w:rsidRDefault="005B0DA8" w:rsidP="00C57170">
      <w:pPr>
        <w:shd w:val="clear" w:color="auto" w:fill="FFFFFF"/>
        <w:rPr>
          <w:rFonts w:eastAsia="Times New Roman" w:cs="Arial"/>
          <w:color w:val="222222"/>
          <w:sz w:val="20"/>
          <w:szCs w:val="20"/>
          <w:lang w:val="en-US"/>
        </w:rPr>
      </w:pPr>
    </w:p>
    <w:p w:rsidR="005B0DA8" w:rsidRPr="009762EC" w:rsidRDefault="005B0DA8" w:rsidP="009C1186">
      <w:pPr>
        <w:pStyle w:val="ListParagraph"/>
        <w:numPr>
          <w:ilvl w:val="0"/>
          <w:numId w:val="2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Raster animation over all the surface </w:t>
      </w:r>
    </w:p>
    <w:p w:rsidR="005B0DA8" w:rsidRPr="009762EC" w:rsidRDefault="005B0DA8" w:rsidP="009C1186">
      <w:pPr>
        <w:pStyle w:val="ListParagraph"/>
        <w:numPr>
          <w:ilvl w:val="0"/>
          <w:numId w:val="2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Tables and graphs (mean information – scale?)</w:t>
      </w:r>
    </w:p>
    <w:p w:rsidR="006A5F02" w:rsidRPr="009762EC" w:rsidRDefault="006A5F02" w:rsidP="006A5F02">
      <w:pPr>
        <w:shd w:val="clear" w:color="auto" w:fill="FFFFFF"/>
        <w:rPr>
          <w:rFonts w:eastAsia="Times New Roman" w:cs="Arial"/>
          <w:color w:val="222222"/>
          <w:sz w:val="20"/>
          <w:szCs w:val="20"/>
          <w:lang w:val="en-US"/>
        </w:rPr>
      </w:pPr>
    </w:p>
    <w:p w:rsidR="00995402" w:rsidRPr="009762EC" w:rsidRDefault="00995402" w:rsidP="006A5F02">
      <w:pPr>
        <w:shd w:val="clear" w:color="auto" w:fill="FFFFFF"/>
        <w:rPr>
          <w:rFonts w:eastAsia="Times New Roman" w:cs="Arial"/>
          <w:color w:val="222222"/>
          <w:sz w:val="20"/>
          <w:szCs w:val="20"/>
          <w:lang w:val="en-US"/>
        </w:rPr>
      </w:pPr>
    </w:p>
    <w:p w:rsidR="006A5F02" w:rsidRPr="009762EC" w:rsidRDefault="006A5F02" w:rsidP="006A5F02">
      <w:pPr>
        <w:shd w:val="clear" w:color="auto" w:fill="FFFFFF"/>
        <w:rPr>
          <w:rFonts w:eastAsia="Times New Roman" w:cs="Arial"/>
          <w:color w:val="222222"/>
          <w:sz w:val="20"/>
          <w:szCs w:val="20"/>
          <w:lang w:val="en-US"/>
        </w:rPr>
      </w:pPr>
    </w:p>
    <w:p w:rsidR="005B0DA8" w:rsidRPr="009762EC" w:rsidRDefault="005B0DA8" w:rsidP="009C1186">
      <w:pPr>
        <w:pStyle w:val="ListParagraph"/>
        <w:numPr>
          <w:ilvl w:val="0"/>
          <w:numId w:val="3"/>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5B0DA8" w:rsidRPr="009762EC" w:rsidRDefault="005B0DA8" w:rsidP="00C57170">
      <w:pPr>
        <w:shd w:val="clear" w:color="auto" w:fill="FFFFFF"/>
        <w:jc w:val="right"/>
        <w:rPr>
          <w:rFonts w:eastAsia="Times New Roman" w:cs="Arial"/>
          <w:i/>
          <w:iCs/>
          <w:color w:val="222222"/>
          <w:sz w:val="20"/>
          <w:szCs w:val="20"/>
          <w:lang w:val="en-US"/>
        </w:rPr>
      </w:pPr>
    </w:p>
    <w:p w:rsidR="005B0DA8" w:rsidRPr="009762EC" w:rsidRDefault="005B0DA8" w:rsidP="007D113A">
      <w:pPr>
        <w:pStyle w:val="ListParagraph"/>
        <w:numPr>
          <w:ilvl w:val="0"/>
          <w:numId w:val="24"/>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The platform include</w:t>
      </w:r>
      <w:r w:rsidR="00ED0974" w:rsidRPr="009762EC">
        <w:rPr>
          <w:rFonts w:eastAsia="Times New Roman" w:cs="Arial"/>
          <w:color w:val="222222"/>
          <w:sz w:val="20"/>
          <w:szCs w:val="20"/>
          <w:lang w:val="en-US"/>
        </w:rPr>
        <w:t>s</w:t>
      </w:r>
      <w:r w:rsidRPr="009762EC">
        <w:rPr>
          <w:rFonts w:eastAsia="Times New Roman" w:cs="Arial"/>
          <w:color w:val="222222"/>
          <w:sz w:val="20"/>
          <w:szCs w:val="20"/>
          <w:lang w:val="en-US"/>
        </w:rPr>
        <w:t xml:space="preserve"> a set of fu</w:t>
      </w:r>
      <w:r w:rsidR="007D113A" w:rsidRPr="009762EC">
        <w:rPr>
          <w:rFonts w:eastAsia="Times New Roman" w:cs="Arial"/>
          <w:color w:val="222222"/>
          <w:sz w:val="20"/>
          <w:szCs w:val="20"/>
          <w:lang w:val="en-US"/>
        </w:rPr>
        <w:t xml:space="preserve">nctions for decision support </w:t>
      </w:r>
    </w:p>
    <w:p w:rsidR="005B0DA8" w:rsidRPr="009762EC" w:rsidRDefault="005B0DA8" w:rsidP="00995402">
      <w:pPr>
        <w:pStyle w:val="ListParagraph"/>
        <w:numPr>
          <w:ilvl w:val="0"/>
          <w:numId w:val="24"/>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lastRenderedPageBreak/>
        <w:t>It is provided</w:t>
      </w:r>
      <w:r w:rsidR="0054134C" w:rsidRPr="009762EC">
        <w:rPr>
          <w:rFonts w:eastAsia="Times New Roman" w:cs="Arial"/>
          <w:color w:val="222222"/>
          <w:sz w:val="20"/>
          <w:szCs w:val="20"/>
          <w:lang w:val="en-US"/>
        </w:rPr>
        <w:t xml:space="preserve"> an user’s</w:t>
      </w:r>
      <w:r w:rsidRPr="009762EC">
        <w:rPr>
          <w:rFonts w:eastAsia="Times New Roman" w:cs="Arial"/>
          <w:color w:val="222222"/>
          <w:sz w:val="20"/>
          <w:szCs w:val="20"/>
          <w:lang w:val="en-US"/>
        </w:rPr>
        <w:t xml:space="preserve"> </w:t>
      </w:r>
      <w:r w:rsidR="00ED0974" w:rsidRPr="009762EC">
        <w:rPr>
          <w:rFonts w:eastAsia="Times New Roman" w:cs="Arial"/>
          <w:color w:val="222222"/>
          <w:sz w:val="20"/>
          <w:szCs w:val="20"/>
          <w:lang w:val="en-US"/>
        </w:rPr>
        <w:t>training</w:t>
      </w:r>
      <w:r w:rsidRPr="009762EC">
        <w:rPr>
          <w:rFonts w:eastAsia="Times New Roman" w:cs="Arial"/>
          <w:color w:val="222222"/>
          <w:sz w:val="20"/>
          <w:szCs w:val="20"/>
          <w:lang w:val="en-US"/>
        </w:rPr>
        <w:t xml:space="preserve"> </w:t>
      </w:r>
      <w:r w:rsidR="0054134C" w:rsidRPr="009762EC">
        <w:rPr>
          <w:rFonts w:eastAsia="Times New Roman" w:cs="Arial"/>
          <w:color w:val="222222"/>
          <w:sz w:val="20"/>
          <w:szCs w:val="20"/>
          <w:lang w:val="en-US"/>
        </w:rPr>
        <w:t xml:space="preserve"> to learn how </w:t>
      </w:r>
      <w:r w:rsidR="00B4414C" w:rsidRPr="009762EC">
        <w:rPr>
          <w:rFonts w:eastAsia="Times New Roman" w:cs="Arial"/>
          <w:color w:val="222222"/>
          <w:sz w:val="20"/>
          <w:szCs w:val="20"/>
          <w:lang w:val="en-US"/>
        </w:rPr>
        <w:t>the platform works</w:t>
      </w:r>
    </w:p>
    <w:p w:rsidR="00995402" w:rsidRPr="009762EC" w:rsidRDefault="00995402" w:rsidP="009762EC">
      <w:pPr>
        <w:pStyle w:val="ListParagraph"/>
        <w:shd w:val="clear" w:color="auto" w:fill="FFFFFF"/>
        <w:rPr>
          <w:rFonts w:eastAsia="Times New Roman" w:cs="Arial"/>
          <w:color w:val="222222"/>
          <w:sz w:val="20"/>
          <w:szCs w:val="20"/>
          <w:lang w:val="en-US"/>
        </w:rPr>
      </w:pP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5B0DA8" w:rsidP="00995402">
      <w:pPr>
        <w:pStyle w:val="ListParagraph"/>
        <w:numPr>
          <w:ilvl w:val="0"/>
          <w:numId w:val="3"/>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5B0DA8" w:rsidRPr="009762EC" w:rsidRDefault="005B0DA8" w:rsidP="00C57170">
      <w:pPr>
        <w:shd w:val="clear" w:color="auto" w:fill="FFFFFF"/>
        <w:rPr>
          <w:rFonts w:eastAsia="Times New Roman" w:cs="Arial"/>
          <w:color w:val="222222"/>
          <w:sz w:val="19"/>
          <w:szCs w:val="19"/>
          <w:lang w:val="en-US"/>
        </w:rPr>
      </w:pPr>
    </w:p>
    <w:p w:rsidR="005B0DA8" w:rsidRPr="009762EC" w:rsidRDefault="0086036C" w:rsidP="00995402">
      <w:pPr>
        <w:pStyle w:val="ListParagraph"/>
        <w:numPr>
          <w:ilvl w:val="0"/>
          <w:numId w:val="25"/>
        </w:numPr>
        <w:rPr>
          <w:noProof/>
          <w:sz w:val="20"/>
          <w:szCs w:val="20"/>
          <w:lang w:val="en-US"/>
        </w:rPr>
      </w:pPr>
      <w:r w:rsidRPr="009762EC">
        <w:rPr>
          <w:noProof/>
          <w:sz w:val="20"/>
          <w:szCs w:val="20"/>
          <w:lang w:val="en-US"/>
        </w:rPr>
        <w:t>For flood and drought assessment</w:t>
      </w:r>
      <w:r w:rsidR="00995402" w:rsidRPr="009762EC">
        <w:rPr>
          <w:noProof/>
          <w:sz w:val="20"/>
          <w:szCs w:val="20"/>
          <w:lang w:val="en-US"/>
        </w:rPr>
        <w:t xml:space="preserve"> and monitoring</w:t>
      </w:r>
    </w:p>
    <w:p w:rsidR="00995402" w:rsidRPr="009762EC" w:rsidRDefault="00995402" w:rsidP="00995402">
      <w:pPr>
        <w:pStyle w:val="ListParagraph"/>
        <w:numPr>
          <w:ilvl w:val="0"/>
          <w:numId w:val="25"/>
        </w:numPr>
        <w:rPr>
          <w:noProof/>
          <w:sz w:val="20"/>
          <w:szCs w:val="20"/>
          <w:lang w:val="en-US"/>
        </w:rPr>
      </w:pPr>
      <w:r w:rsidRPr="009762EC">
        <w:rPr>
          <w:noProof/>
          <w:sz w:val="20"/>
          <w:szCs w:val="20"/>
          <w:lang w:val="en-US"/>
        </w:rPr>
        <w:t>For basin planning</w:t>
      </w:r>
    </w:p>
    <w:p w:rsidR="005B0DA8" w:rsidRPr="009762EC" w:rsidRDefault="005B0DA8" w:rsidP="00C57170">
      <w:pPr>
        <w:pStyle w:val="ListParagraph"/>
        <w:rPr>
          <w:noProof/>
          <w:lang w:val="en-US"/>
        </w:rPr>
      </w:pPr>
    </w:p>
    <w:p w:rsidR="00995402" w:rsidRPr="009762EC" w:rsidRDefault="00995402" w:rsidP="00C57170">
      <w:pPr>
        <w:pStyle w:val="ListParagraph"/>
        <w:rPr>
          <w:noProof/>
          <w:lang w:val="en-US"/>
        </w:rPr>
      </w:pPr>
    </w:p>
    <w:p w:rsidR="005B0DA8" w:rsidRPr="009762EC" w:rsidRDefault="005B0DA8" w:rsidP="0055626A">
      <w:pPr>
        <w:pStyle w:val="ListParagraph"/>
        <w:numPr>
          <w:ilvl w:val="0"/>
          <w:numId w:val="3"/>
        </w:numPr>
        <w:rPr>
          <w:b/>
          <w:bCs/>
          <w:noProof/>
          <w:lang w:val="en-US"/>
        </w:rPr>
      </w:pPr>
      <w:r w:rsidRPr="009762EC">
        <w:rPr>
          <w:b/>
          <w:bCs/>
          <w:noProof/>
          <w:lang w:val="en-US"/>
        </w:rPr>
        <w:t>Ilustration of the FDM tool portal</w:t>
      </w:r>
    </w:p>
    <w:p w:rsidR="005B0DA8" w:rsidRPr="009762EC" w:rsidRDefault="005B0DA8" w:rsidP="00C57170">
      <w:pPr>
        <w:rPr>
          <w:noProof/>
          <w:lang w:val="en-US"/>
        </w:rPr>
      </w:pPr>
    </w:p>
    <w:p w:rsidR="005B0DA8" w:rsidRPr="009762EC" w:rsidRDefault="005B0DA8" w:rsidP="00C57170">
      <w:pPr>
        <w:rPr>
          <w:noProof/>
          <w:lang w:val="en-US"/>
        </w:rPr>
      </w:pPr>
      <w:r w:rsidRPr="009762EC">
        <w:rPr>
          <w:noProof/>
          <w:shd w:val="clear" w:color="auto" w:fill="FFFFFF" w:themeFill="background1"/>
          <w:lang w:val="en-US"/>
        </w:rPr>
        <w:drawing>
          <wp:inline distT="0" distB="0" distL="0" distR="0" wp14:anchorId="23C5BCBC" wp14:editId="73E64086">
            <wp:extent cx="5748867" cy="3200400"/>
            <wp:effectExtent l="19050" t="19050" r="23495"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5B0DA8" w:rsidRPr="009762EC" w:rsidRDefault="005B0DA8" w:rsidP="00C57170">
      <w:pPr>
        <w:rPr>
          <w:noProof/>
          <w:lang w:val="en-US"/>
        </w:rPr>
      </w:pPr>
    </w:p>
    <w:p w:rsidR="006832CC" w:rsidRPr="009762EC" w:rsidRDefault="006832CC" w:rsidP="00C57170">
      <w:pPr>
        <w:rPr>
          <w:noProof/>
          <w:lang w:val="en-US"/>
        </w:rPr>
      </w:pPr>
    </w:p>
    <w:p w:rsidR="006832CC" w:rsidRPr="009762EC" w:rsidRDefault="006832CC" w:rsidP="00C57170">
      <w:pPr>
        <w:rPr>
          <w:noProof/>
          <w:lang w:val="en-US"/>
        </w:rPr>
      </w:pPr>
    </w:p>
    <w:p w:rsidR="006832CC" w:rsidRPr="009762EC" w:rsidRDefault="006832CC" w:rsidP="00C57170">
      <w:pPr>
        <w:rPr>
          <w:noProof/>
          <w:lang w:val="en-US"/>
        </w:rPr>
      </w:pPr>
    </w:p>
    <w:p w:rsidR="006832CC" w:rsidRPr="009762EC" w:rsidRDefault="006832CC" w:rsidP="00C57170">
      <w:pPr>
        <w:rPr>
          <w:noProof/>
          <w:lang w:val="en-US"/>
        </w:rPr>
      </w:pPr>
    </w:p>
    <w:p w:rsidR="006832CC" w:rsidRPr="009762EC" w:rsidRDefault="006832CC" w:rsidP="00C57170">
      <w:pPr>
        <w:rPr>
          <w:noProof/>
          <w:lang w:val="en-US"/>
        </w:rPr>
      </w:pPr>
    </w:p>
    <w:p w:rsidR="00441CFD" w:rsidRPr="009762EC" w:rsidRDefault="00441CFD" w:rsidP="00C57170">
      <w:pPr>
        <w:rPr>
          <w:noProof/>
          <w:lang w:val="en-US"/>
        </w:rPr>
      </w:pPr>
    </w:p>
    <w:p w:rsidR="006832CC" w:rsidRPr="009762EC" w:rsidRDefault="006832CC" w:rsidP="00C57170">
      <w:pPr>
        <w:rPr>
          <w:noProof/>
          <w:lang w:val="en-US"/>
        </w:rPr>
      </w:pPr>
    </w:p>
    <w:p w:rsidR="006832CC" w:rsidRPr="009762EC" w:rsidRDefault="006832CC" w:rsidP="00C57170">
      <w:pPr>
        <w:rPr>
          <w:noProof/>
          <w:lang w:val="en-US"/>
        </w:rPr>
      </w:pPr>
    </w:p>
    <w:p w:rsidR="00B4414C" w:rsidRPr="009762EC" w:rsidRDefault="00B4414C" w:rsidP="00C57170">
      <w:pPr>
        <w:rPr>
          <w:noProof/>
          <w:lang w:val="en-US"/>
        </w:rPr>
      </w:pPr>
    </w:p>
    <w:p w:rsidR="00B4414C" w:rsidRPr="009762EC" w:rsidRDefault="00B4414C" w:rsidP="00C57170">
      <w:pPr>
        <w:rPr>
          <w:noProof/>
          <w:lang w:val="en-US"/>
        </w:rPr>
      </w:pPr>
    </w:p>
    <w:p w:rsidR="00AD2DD2" w:rsidRPr="009762EC" w:rsidRDefault="00AD2DD2" w:rsidP="00C57170">
      <w:pPr>
        <w:shd w:val="clear" w:color="auto" w:fill="FFFFFF"/>
        <w:rPr>
          <w:rFonts w:cs="Arial"/>
          <w:sz w:val="20"/>
          <w:szCs w:val="20"/>
        </w:rPr>
        <w:sectPr w:rsidR="00AD2DD2" w:rsidRPr="009762EC" w:rsidSect="00551E60">
          <w:pgSz w:w="11907" w:h="16839" w:code="9"/>
          <w:pgMar w:top="1134" w:right="1418" w:bottom="851" w:left="1440" w:header="709" w:footer="709" w:gutter="0"/>
          <w:cols w:space="708"/>
          <w:docGrid w:linePitch="360"/>
        </w:sectPr>
      </w:pPr>
    </w:p>
    <w:p w:rsidR="008A5CD6" w:rsidRPr="009762EC" w:rsidRDefault="008A5CD6" w:rsidP="00601AAC">
      <w:pPr>
        <w:pStyle w:val="Heading2"/>
      </w:pPr>
      <w:bookmarkStart w:id="8" w:name="_Toc507769850"/>
      <w:r w:rsidRPr="009762EC">
        <w:lastRenderedPageBreak/>
        <w:t>European Drought Observatory</w:t>
      </w:r>
      <w:r w:rsidR="00241412" w:rsidRPr="009762EC">
        <w:t xml:space="preserve"> </w:t>
      </w:r>
      <w:r w:rsidR="00601AAC" w:rsidRPr="009762EC">
        <w:t xml:space="preserve">- </w:t>
      </w:r>
      <w:r w:rsidR="00241412" w:rsidRPr="009762EC">
        <w:t>EDO</w:t>
      </w:r>
      <w:bookmarkEnd w:id="8"/>
    </w:p>
    <w:p w:rsidR="008A5CD6" w:rsidRPr="009762EC" w:rsidRDefault="008A5CD6" w:rsidP="00C57170">
      <w:pPr>
        <w:shd w:val="clear" w:color="auto" w:fill="FFFFFF"/>
        <w:rPr>
          <w:rFonts w:eastAsia="Times New Roman" w:cs="Arial"/>
          <w:color w:val="222222"/>
          <w:sz w:val="19"/>
          <w:szCs w:val="19"/>
          <w:lang w:val="en-US"/>
        </w:rPr>
      </w:pPr>
    </w:p>
    <w:p w:rsidR="008A5CD6" w:rsidRPr="009762EC" w:rsidRDefault="00E30199" w:rsidP="00C57170">
      <w:pPr>
        <w:shd w:val="clear" w:color="auto" w:fill="FFFFFF"/>
        <w:jc w:val="right"/>
        <w:rPr>
          <w:rFonts w:eastAsia="Times New Roman" w:cs="Arial"/>
          <w:color w:val="222222"/>
          <w:sz w:val="19"/>
          <w:szCs w:val="19"/>
          <w:lang w:val="en-US"/>
        </w:rPr>
      </w:pPr>
      <w:hyperlink r:id="rId37" w:history="1">
        <w:r w:rsidR="00241412" w:rsidRPr="009762EC">
          <w:rPr>
            <w:rStyle w:val="Hyperlink"/>
            <w:rFonts w:eastAsia="Times New Roman" w:cs="Arial"/>
            <w:sz w:val="19"/>
            <w:szCs w:val="19"/>
            <w:lang w:val="en-US"/>
          </w:rPr>
          <w:t>http://edo.jrc.ec.europa.eu/edov2/php/index.php?id=1000</w:t>
        </w:r>
      </w:hyperlink>
    </w:p>
    <w:p w:rsidR="003562AC" w:rsidRPr="009762EC" w:rsidRDefault="003562AC" w:rsidP="003562AC">
      <w:pPr>
        <w:jc w:val="both"/>
        <w:rPr>
          <w:color w:val="FF0000"/>
        </w:rPr>
      </w:pPr>
    </w:p>
    <w:p w:rsidR="008C59C0" w:rsidRPr="009762EC" w:rsidRDefault="008C59C0" w:rsidP="00C57170">
      <w:pPr>
        <w:shd w:val="clear" w:color="auto" w:fill="FFFFFF"/>
        <w:jc w:val="right"/>
        <w:rPr>
          <w:rFonts w:eastAsia="Times New Roman" w:cs="Arial"/>
          <w:color w:val="222222"/>
          <w:sz w:val="19"/>
          <w:szCs w:val="19"/>
          <w:lang w:val="en-US"/>
        </w:rPr>
      </w:pPr>
    </w:p>
    <w:p w:rsidR="00B005A0" w:rsidRPr="009762EC" w:rsidRDefault="00B005A0" w:rsidP="00863CCD">
      <w:pPr>
        <w:pStyle w:val="ListParagraph"/>
        <w:numPr>
          <w:ilvl w:val="0"/>
          <w:numId w:val="13"/>
        </w:numPr>
        <w:rPr>
          <w:b/>
          <w:bCs/>
          <w:lang w:val="en-US"/>
        </w:rPr>
      </w:pPr>
      <w:r w:rsidRPr="009762EC">
        <w:rPr>
          <w:b/>
          <w:bCs/>
          <w:lang w:val="en-US"/>
        </w:rPr>
        <w:t xml:space="preserve">Overview </w:t>
      </w:r>
    </w:p>
    <w:p w:rsidR="00C734A8" w:rsidRPr="009762EC" w:rsidRDefault="00C734A8" w:rsidP="00C734A8">
      <w:pPr>
        <w:pStyle w:val="ListParagraph"/>
        <w:ind w:left="1440"/>
        <w:rPr>
          <w:b/>
          <w:bCs/>
          <w:lang w:val="en-US"/>
        </w:rPr>
      </w:pPr>
    </w:p>
    <w:p w:rsidR="00013934" w:rsidRPr="009762EC" w:rsidRDefault="00013934" w:rsidP="00011B38">
      <w:pPr>
        <w:pStyle w:val="ListParagraph"/>
        <w:shd w:val="clear" w:color="auto" w:fill="FFFFFF"/>
        <w:ind w:left="0"/>
        <w:jc w:val="both"/>
        <w:rPr>
          <w:rFonts w:eastAsia="Times New Roman" w:cs="Arial"/>
          <w:color w:val="222222"/>
          <w:sz w:val="20"/>
          <w:szCs w:val="20"/>
          <w:lang w:val="en-US"/>
        </w:rPr>
      </w:pPr>
      <w:r w:rsidRPr="009762EC">
        <w:rPr>
          <w:rFonts w:eastAsia="Times New Roman" w:cs="Arial"/>
          <w:color w:val="222222"/>
          <w:sz w:val="20"/>
          <w:szCs w:val="20"/>
          <w:lang w:val="en-US"/>
        </w:rPr>
        <w:t>The EDO system provides drought-relevant information such as maps of indicators derived from different data sources (e.g., precipitation measurements, satellite measurements, modelled soil moisture content). It is a service of the European Commission Joint Research Centre</w:t>
      </w:r>
      <w:r w:rsidR="003A2ACB" w:rsidRPr="009762EC">
        <w:rPr>
          <w:rFonts w:eastAsia="Times New Roman" w:cs="Arial"/>
          <w:color w:val="222222"/>
          <w:sz w:val="20"/>
          <w:szCs w:val="20"/>
          <w:lang w:val="en-US"/>
        </w:rPr>
        <w:t xml:space="preserve"> (JRC)</w:t>
      </w:r>
      <w:r w:rsidRPr="009762EC">
        <w:rPr>
          <w:rFonts w:eastAsia="Times New Roman" w:cs="Arial"/>
          <w:color w:val="222222"/>
          <w:sz w:val="20"/>
          <w:szCs w:val="20"/>
          <w:lang w:val="en-US"/>
        </w:rPr>
        <w:t>.</w:t>
      </w:r>
    </w:p>
    <w:p w:rsidR="00013934" w:rsidRPr="009762EC" w:rsidRDefault="00013934" w:rsidP="00011B38">
      <w:pPr>
        <w:pStyle w:val="ListParagraph"/>
        <w:shd w:val="clear" w:color="auto" w:fill="FFFFFF"/>
        <w:ind w:left="0"/>
        <w:jc w:val="both"/>
        <w:rPr>
          <w:rFonts w:eastAsia="Times New Roman" w:cs="Arial"/>
          <w:color w:val="222222"/>
          <w:sz w:val="20"/>
          <w:szCs w:val="20"/>
          <w:lang w:val="en-US"/>
        </w:rPr>
      </w:pPr>
    </w:p>
    <w:p w:rsidR="00013934" w:rsidRPr="009762EC" w:rsidRDefault="00013934" w:rsidP="00011B38">
      <w:pPr>
        <w:pStyle w:val="ListParagraph"/>
        <w:shd w:val="clear" w:color="auto" w:fill="FFFFFF"/>
        <w:ind w:left="0"/>
        <w:jc w:val="both"/>
        <w:rPr>
          <w:rFonts w:eastAsia="Times New Roman" w:cs="Arial"/>
          <w:color w:val="222222"/>
          <w:sz w:val="20"/>
          <w:szCs w:val="20"/>
          <w:lang w:val="en-US"/>
        </w:rPr>
      </w:pPr>
      <w:r w:rsidRPr="009762EC">
        <w:rPr>
          <w:rFonts w:eastAsia="Times New Roman" w:cs="Arial"/>
          <w:color w:val="222222"/>
          <w:sz w:val="20"/>
          <w:szCs w:val="20"/>
          <w:lang w:val="en-US"/>
        </w:rPr>
        <w:t xml:space="preserve">EDO is directly or indirectly linked with Global Water Partnership, EUROCLIMA, DEWFORA, CARPATCLIM, </w:t>
      </w:r>
      <w:proofErr w:type="spellStart"/>
      <w:r w:rsidRPr="009762EC">
        <w:rPr>
          <w:rFonts w:eastAsia="Times New Roman" w:cs="Arial"/>
          <w:color w:val="222222"/>
          <w:sz w:val="20"/>
          <w:szCs w:val="20"/>
          <w:lang w:val="en-US"/>
        </w:rPr>
        <w:t>EuroGEOSS</w:t>
      </w:r>
      <w:proofErr w:type="spellEnd"/>
      <w:r w:rsidRPr="009762EC">
        <w:rPr>
          <w:rFonts w:eastAsia="Times New Roman" w:cs="Arial"/>
          <w:color w:val="222222"/>
          <w:sz w:val="20"/>
          <w:szCs w:val="20"/>
          <w:lang w:val="en-US"/>
        </w:rPr>
        <w:t xml:space="preserve"> projects. </w:t>
      </w:r>
    </w:p>
    <w:p w:rsidR="00013934" w:rsidRPr="009762EC" w:rsidRDefault="00013934" w:rsidP="00C734A8">
      <w:pPr>
        <w:pStyle w:val="ListParagraph"/>
        <w:ind w:left="1440"/>
        <w:rPr>
          <w:b/>
          <w:bCs/>
          <w:lang w:val="en-US"/>
        </w:rPr>
      </w:pPr>
    </w:p>
    <w:p w:rsidR="00B005A0" w:rsidRPr="009762EC" w:rsidRDefault="00B005A0" w:rsidP="00B005A0">
      <w:pPr>
        <w:ind w:left="1080"/>
        <w:rPr>
          <w:lang w:val="en-US"/>
        </w:rPr>
      </w:pPr>
    </w:p>
    <w:p w:rsidR="00B005A0" w:rsidRPr="009762EC" w:rsidRDefault="00B005A0" w:rsidP="00863CCD">
      <w:pPr>
        <w:pStyle w:val="ListParagraph"/>
        <w:numPr>
          <w:ilvl w:val="0"/>
          <w:numId w:val="13"/>
        </w:numPr>
        <w:shd w:val="clear" w:color="auto" w:fill="FFFFFF"/>
        <w:jc w:val="both"/>
        <w:rPr>
          <w:rFonts w:eastAsia="Times New Roman" w:cs="Arial"/>
          <w:color w:val="222222"/>
          <w:sz w:val="20"/>
          <w:szCs w:val="20"/>
          <w:u w:val="single"/>
          <w:lang w:val="en-US"/>
        </w:rPr>
      </w:pPr>
      <w:r w:rsidRPr="009762EC">
        <w:rPr>
          <w:rFonts w:eastAsia="Times New Roman" w:cs="Arial"/>
          <w:b/>
          <w:bCs/>
          <w:color w:val="222222"/>
          <w:lang w:val="en-US"/>
        </w:rPr>
        <w:t xml:space="preserve">Tools for </w:t>
      </w:r>
      <w:r w:rsidR="00013934" w:rsidRPr="009762EC">
        <w:rPr>
          <w:rFonts w:eastAsia="Times New Roman" w:cs="Arial"/>
          <w:b/>
          <w:bCs/>
          <w:color w:val="222222"/>
          <w:lang w:val="en-US"/>
        </w:rPr>
        <w:t>drought</w:t>
      </w:r>
      <w:r w:rsidRPr="009762EC">
        <w:rPr>
          <w:rFonts w:eastAsia="Times New Roman" w:cs="Arial"/>
          <w:b/>
          <w:bCs/>
          <w:color w:val="222222"/>
          <w:lang w:val="en-US"/>
        </w:rPr>
        <w:t xml:space="preserve"> monitoring and forecasting </w:t>
      </w:r>
    </w:p>
    <w:p w:rsidR="00C734A8" w:rsidRPr="009762EC" w:rsidRDefault="00C734A8" w:rsidP="00C734A8">
      <w:pPr>
        <w:shd w:val="clear" w:color="auto" w:fill="FFFFFF"/>
        <w:jc w:val="both"/>
        <w:rPr>
          <w:rFonts w:eastAsia="Times New Roman" w:cs="Arial"/>
          <w:color w:val="222222"/>
          <w:sz w:val="20"/>
          <w:szCs w:val="20"/>
          <w:u w:val="single"/>
          <w:lang w:val="en-US"/>
        </w:rPr>
      </w:pPr>
    </w:p>
    <w:p w:rsidR="00C734A8" w:rsidRPr="009762EC" w:rsidRDefault="00C734A8" w:rsidP="00A43BBC">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The system </w:t>
      </w:r>
      <w:r w:rsidR="00AD000E" w:rsidRPr="009762EC">
        <w:rPr>
          <w:rFonts w:eastAsia="Times New Roman" w:cs="Arial"/>
          <w:color w:val="222222"/>
          <w:sz w:val="20"/>
          <w:szCs w:val="20"/>
          <w:lang w:val="en-US"/>
        </w:rPr>
        <w:t xml:space="preserve">provides soil moisture forecasting by hydrological modelling </w:t>
      </w:r>
      <w:r w:rsidR="00A43BBC" w:rsidRPr="009762EC">
        <w:rPr>
          <w:rFonts w:eastAsia="Times New Roman" w:cs="Arial"/>
          <w:color w:val="222222"/>
          <w:sz w:val="20"/>
          <w:szCs w:val="20"/>
          <w:lang w:val="en-US"/>
        </w:rPr>
        <w:t xml:space="preserve">using </w:t>
      </w:r>
      <w:r w:rsidR="00AD000E" w:rsidRPr="009762EC">
        <w:rPr>
          <w:rFonts w:eastAsia="Times New Roman" w:cs="Arial"/>
          <w:color w:val="222222"/>
          <w:sz w:val="20"/>
          <w:szCs w:val="20"/>
          <w:lang w:val="en-US"/>
        </w:rPr>
        <w:t>satellite</w:t>
      </w:r>
      <w:r w:rsidR="007135A6" w:rsidRPr="009762EC">
        <w:rPr>
          <w:rFonts w:eastAsia="Times New Roman" w:cs="Arial"/>
          <w:color w:val="222222"/>
          <w:sz w:val="20"/>
          <w:szCs w:val="20"/>
          <w:lang w:val="en-US"/>
        </w:rPr>
        <w:t xml:space="preserve"> and pluviometry data. </w:t>
      </w:r>
    </w:p>
    <w:p w:rsidR="00B005A0" w:rsidRPr="009762EC" w:rsidRDefault="00B005A0" w:rsidP="00B005A0">
      <w:pPr>
        <w:pStyle w:val="ListParagraph"/>
        <w:shd w:val="clear" w:color="auto" w:fill="FFFFFF"/>
        <w:ind w:left="1440"/>
        <w:jc w:val="both"/>
        <w:rPr>
          <w:rFonts w:eastAsia="Times New Roman" w:cs="Arial"/>
          <w:color w:val="222222"/>
          <w:sz w:val="20"/>
          <w:szCs w:val="20"/>
          <w:lang w:val="en-US"/>
        </w:rPr>
      </w:pPr>
    </w:p>
    <w:p w:rsidR="00AD000E" w:rsidRPr="009762EC" w:rsidRDefault="00B005A0" w:rsidP="00336CE6">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 xml:space="preserve">Hydro-meteorological </w:t>
      </w:r>
      <w:r w:rsidR="00AD000E" w:rsidRPr="009762EC">
        <w:rPr>
          <w:rFonts w:eastAsia="Times New Roman" w:cs="Arial"/>
          <w:color w:val="222222"/>
          <w:sz w:val="20"/>
          <w:szCs w:val="20"/>
          <w:u w:val="single"/>
          <w:lang w:val="en-US"/>
        </w:rPr>
        <w:t xml:space="preserve">data </w:t>
      </w:r>
    </w:p>
    <w:p w:rsidR="00DE0E62" w:rsidRPr="009762EC" w:rsidRDefault="00DE0E62" w:rsidP="00336CE6">
      <w:pPr>
        <w:shd w:val="clear" w:color="auto" w:fill="FFFFFF"/>
        <w:jc w:val="both"/>
        <w:rPr>
          <w:rFonts w:eastAsia="Times New Roman" w:cs="Arial"/>
          <w:color w:val="222222"/>
          <w:sz w:val="19"/>
          <w:szCs w:val="19"/>
          <w:u w:val="single"/>
          <w:lang w:val="en-US"/>
        </w:rPr>
      </w:pPr>
    </w:p>
    <w:p w:rsidR="00DE0E62" w:rsidRPr="009762EC" w:rsidRDefault="00AD000E" w:rsidP="00DE0E62">
      <w:pPr>
        <w:pStyle w:val="ListParagraph"/>
        <w:numPr>
          <w:ilvl w:val="0"/>
          <w:numId w:val="26"/>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Regional</w:t>
      </w:r>
      <w:r w:rsidR="00DE0E62" w:rsidRPr="009762EC">
        <w:rPr>
          <w:rFonts w:eastAsia="Times New Roman" w:cs="Arial"/>
          <w:color w:val="222222"/>
          <w:sz w:val="20"/>
          <w:szCs w:val="20"/>
          <w:lang w:val="en-US"/>
        </w:rPr>
        <w:t xml:space="preserve"> meteorological station network</w:t>
      </w:r>
    </w:p>
    <w:p w:rsidR="00AD000E" w:rsidRPr="009762EC" w:rsidRDefault="00DE0E62" w:rsidP="00DE0E62">
      <w:pPr>
        <w:pStyle w:val="ListParagraph"/>
        <w:numPr>
          <w:ilvl w:val="0"/>
          <w:numId w:val="26"/>
        </w:numPr>
        <w:shd w:val="clear" w:color="auto" w:fill="FFFFFF"/>
        <w:jc w:val="both"/>
        <w:rPr>
          <w:rFonts w:eastAsia="Times New Roman" w:cs="Arial"/>
          <w:color w:val="222222"/>
          <w:sz w:val="19"/>
          <w:szCs w:val="19"/>
          <w:lang w:val="en-US"/>
        </w:rPr>
      </w:pPr>
      <w:r w:rsidRPr="009762EC">
        <w:rPr>
          <w:rFonts w:eastAsia="Times New Roman" w:cs="Arial"/>
          <w:color w:val="222222"/>
          <w:sz w:val="20"/>
          <w:szCs w:val="20"/>
          <w:lang w:val="en-US"/>
        </w:rPr>
        <w:t>S</w:t>
      </w:r>
      <w:r w:rsidR="00AD000E" w:rsidRPr="009762EC">
        <w:rPr>
          <w:rFonts w:eastAsia="Times New Roman" w:cs="Arial"/>
          <w:color w:val="222222"/>
          <w:sz w:val="20"/>
          <w:szCs w:val="20"/>
          <w:lang w:val="en-US"/>
        </w:rPr>
        <w:t>atellite</w:t>
      </w:r>
      <w:r w:rsidR="00355A7C" w:rsidRPr="009762EC">
        <w:rPr>
          <w:rFonts w:eastAsia="Times New Roman" w:cs="Arial"/>
          <w:color w:val="222222"/>
          <w:sz w:val="20"/>
          <w:szCs w:val="20"/>
          <w:lang w:val="en-US"/>
        </w:rPr>
        <w:t xml:space="preserve"> rainfall product</w:t>
      </w:r>
    </w:p>
    <w:p w:rsidR="00AD000E" w:rsidRPr="009762EC" w:rsidRDefault="00AD000E" w:rsidP="00011B38">
      <w:pPr>
        <w:pStyle w:val="ListParagraph"/>
        <w:shd w:val="clear" w:color="auto" w:fill="FFFFFF"/>
        <w:jc w:val="both"/>
        <w:rPr>
          <w:rFonts w:eastAsia="Times New Roman" w:cs="Arial"/>
          <w:color w:val="222222"/>
          <w:sz w:val="19"/>
          <w:szCs w:val="19"/>
          <w:lang w:val="en-US"/>
        </w:rPr>
      </w:pPr>
    </w:p>
    <w:p w:rsidR="00C734A8" w:rsidRPr="009762EC" w:rsidRDefault="00B005A0" w:rsidP="00336CE6">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 xml:space="preserve">Numerical models </w:t>
      </w:r>
    </w:p>
    <w:p w:rsidR="00DE0E62" w:rsidRPr="009762EC" w:rsidRDefault="00DE0E62" w:rsidP="00336CE6">
      <w:pPr>
        <w:shd w:val="clear" w:color="auto" w:fill="FFFFFF"/>
        <w:jc w:val="both"/>
        <w:rPr>
          <w:rFonts w:eastAsia="Times New Roman" w:cs="Arial"/>
          <w:color w:val="222222"/>
          <w:sz w:val="20"/>
          <w:szCs w:val="20"/>
          <w:u w:val="single"/>
          <w:lang w:val="en-US"/>
        </w:rPr>
      </w:pPr>
    </w:p>
    <w:p w:rsidR="00013934" w:rsidRPr="009762EC" w:rsidRDefault="00355A7C" w:rsidP="00011B38">
      <w:pPr>
        <w:shd w:val="clear" w:color="auto" w:fill="FFFFFF"/>
        <w:jc w:val="both"/>
        <w:rPr>
          <w:rFonts w:eastAsia="Times New Roman" w:cs="Arial"/>
          <w:color w:val="222222"/>
          <w:sz w:val="20"/>
          <w:szCs w:val="20"/>
          <w:lang w:val="en-US"/>
        </w:rPr>
      </w:pPr>
      <w:proofErr w:type="spellStart"/>
      <w:r w:rsidRPr="009762EC">
        <w:rPr>
          <w:rFonts w:eastAsia="Times New Roman" w:cs="Arial"/>
          <w:b/>
          <w:bCs/>
          <w:color w:val="222222"/>
          <w:sz w:val="20"/>
          <w:szCs w:val="20"/>
          <w:lang w:val="en-US"/>
        </w:rPr>
        <w:t>Lisflood</w:t>
      </w:r>
      <w:proofErr w:type="spellEnd"/>
      <w:r w:rsidRPr="009762EC">
        <w:rPr>
          <w:rFonts w:eastAsia="Times New Roman" w:cs="Arial"/>
          <w:b/>
          <w:bCs/>
          <w:color w:val="222222"/>
          <w:sz w:val="20"/>
          <w:szCs w:val="20"/>
          <w:lang w:val="en-US"/>
        </w:rPr>
        <w:t xml:space="preserve">, </w:t>
      </w:r>
      <w:r w:rsidRPr="009762EC">
        <w:rPr>
          <w:rFonts w:eastAsia="Times New Roman" w:cs="Arial"/>
          <w:color w:val="222222"/>
          <w:sz w:val="20"/>
          <w:szCs w:val="20"/>
          <w:lang w:val="en-US"/>
        </w:rPr>
        <w:t>it is a</w:t>
      </w:r>
      <w:r w:rsidRPr="009762EC">
        <w:rPr>
          <w:rFonts w:eastAsia="Times New Roman" w:cs="Arial"/>
          <w:b/>
          <w:bCs/>
          <w:color w:val="222222"/>
          <w:sz w:val="20"/>
          <w:szCs w:val="20"/>
          <w:lang w:val="en-US"/>
        </w:rPr>
        <w:t xml:space="preserve"> </w:t>
      </w:r>
      <w:r w:rsidRPr="009762EC">
        <w:rPr>
          <w:rFonts w:eastAsia="Times New Roman" w:cs="Arial"/>
          <w:color w:val="222222"/>
          <w:sz w:val="20"/>
          <w:szCs w:val="20"/>
          <w:lang w:val="en-US"/>
        </w:rPr>
        <w:t>hydrological</w:t>
      </w:r>
      <w:r w:rsidR="00011B38" w:rsidRPr="009762EC">
        <w:rPr>
          <w:rFonts w:eastAsia="Times New Roman" w:cs="Arial"/>
          <w:color w:val="222222"/>
          <w:sz w:val="20"/>
          <w:szCs w:val="20"/>
          <w:lang w:val="en-US"/>
        </w:rPr>
        <w:t xml:space="preserve"> rainfall-runoff </w:t>
      </w:r>
      <w:r w:rsidRPr="009762EC">
        <w:rPr>
          <w:rFonts w:eastAsia="Times New Roman" w:cs="Arial"/>
          <w:color w:val="222222"/>
          <w:sz w:val="20"/>
          <w:szCs w:val="20"/>
          <w:lang w:val="en-US"/>
        </w:rPr>
        <w:t>model</w:t>
      </w:r>
      <w:r w:rsidR="00011B38" w:rsidRPr="009762EC">
        <w:rPr>
          <w:rFonts w:eastAsia="Times New Roman" w:cs="Arial"/>
          <w:color w:val="222222"/>
          <w:sz w:val="20"/>
          <w:szCs w:val="20"/>
          <w:lang w:val="en-US"/>
        </w:rPr>
        <w:t xml:space="preserve"> </w:t>
      </w:r>
      <w:r w:rsidR="003A2ACB" w:rsidRPr="009762EC">
        <w:rPr>
          <w:rFonts w:eastAsia="Times New Roman" w:cs="Arial"/>
          <w:color w:val="222222"/>
          <w:sz w:val="20"/>
          <w:szCs w:val="20"/>
          <w:lang w:val="en-US"/>
        </w:rPr>
        <w:t xml:space="preserve">developed by JCR </w:t>
      </w:r>
      <w:r w:rsidR="0068015F" w:rsidRPr="009762EC">
        <w:rPr>
          <w:rFonts w:eastAsia="Times New Roman" w:cs="Arial"/>
          <w:color w:val="222222"/>
          <w:sz w:val="20"/>
          <w:szCs w:val="20"/>
          <w:lang w:val="en-US"/>
        </w:rPr>
        <w:t xml:space="preserve">which can be used in large and trans-national catchments. </w:t>
      </w:r>
    </w:p>
    <w:p w:rsidR="00355A7C" w:rsidRPr="009762EC" w:rsidRDefault="00355A7C" w:rsidP="00355A7C">
      <w:pPr>
        <w:pStyle w:val="ListParagraph"/>
        <w:shd w:val="clear" w:color="auto" w:fill="FFFFFF"/>
        <w:ind w:left="1080"/>
        <w:jc w:val="both"/>
        <w:rPr>
          <w:rFonts w:eastAsia="Times New Roman" w:cs="Arial"/>
          <w:color w:val="222222"/>
          <w:sz w:val="20"/>
          <w:szCs w:val="20"/>
          <w:lang w:val="en-US"/>
        </w:rPr>
      </w:pPr>
    </w:p>
    <w:p w:rsidR="00B005A0" w:rsidRPr="009762EC" w:rsidRDefault="00B005A0" w:rsidP="009628F4">
      <w:pPr>
        <w:pStyle w:val="ListParagraph"/>
        <w:numPr>
          <w:ilvl w:val="0"/>
          <w:numId w:val="13"/>
        </w:numPr>
        <w:shd w:val="clear" w:color="auto" w:fill="FFFFFF"/>
        <w:rPr>
          <w:rFonts w:eastAsia="Times New Roman" w:cs="Arial"/>
          <w:b/>
          <w:bCs/>
          <w:color w:val="222222"/>
          <w:lang w:val="en-US"/>
        </w:rPr>
      </w:pPr>
      <w:r w:rsidRPr="009762EC">
        <w:rPr>
          <w:rFonts w:eastAsia="Times New Roman" w:cs="Arial"/>
          <w:b/>
          <w:bCs/>
          <w:color w:val="222222"/>
          <w:lang w:val="en-US"/>
        </w:rPr>
        <w:t>Relate</w:t>
      </w:r>
      <w:r w:rsidR="00A43BBC" w:rsidRPr="009762EC">
        <w:rPr>
          <w:rFonts w:eastAsia="Times New Roman" w:cs="Arial"/>
          <w:b/>
          <w:bCs/>
          <w:color w:val="222222"/>
          <w:lang w:val="en-US"/>
        </w:rPr>
        <w:t>d</w:t>
      </w:r>
      <w:r w:rsidRPr="009762EC">
        <w:rPr>
          <w:rFonts w:eastAsia="Times New Roman" w:cs="Arial"/>
          <w:b/>
          <w:bCs/>
          <w:color w:val="222222"/>
          <w:lang w:val="en-US"/>
        </w:rPr>
        <w:t xml:space="preserve"> to platform outputs</w:t>
      </w:r>
    </w:p>
    <w:p w:rsidR="00B005A0" w:rsidRPr="009762EC" w:rsidRDefault="00B005A0" w:rsidP="00B005A0">
      <w:pPr>
        <w:pStyle w:val="ListParagraph"/>
        <w:shd w:val="clear" w:color="auto" w:fill="FFFFFF"/>
        <w:ind w:left="1440"/>
        <w:rPr>
          <w:rFonts w:eastAsia="Times New Roman" w:cs="Arial"/>
          <w:b/>
          <w:bCs/>
          <w:color w:val="222222"/>
          <w:lang w:val="en-US"/>
        </w:rPr>
      </w:pPr>
    </w:p>
    <w:p w:rsidR="00B005A0" w:rsidRPr="009762EC" w:rsidRDefault="00F87EE0" w:rsidP="009628F4">
      <w:pPr>
        <w:pStyle w:val="ListParagraph"/>
        <w:numPr>
          <w:ilvl w:val="0"/>
          <w:numId w:val="27"/>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Monthly p</w:t>
      </w:r>
      <w:r w:rsidR="00B005A0" w:rsidRPr="009762EC">
        <w:rPr>
          <w:rFonts w:eastAsia="Times New Roman" w:cs="Arial"/>
          <w:color w:val="222222"/>
          <w:sz w:val="20"/>
          <w:szCs w:val="20"/>
          <w:lang w:val="en-US"/>
        </w:rPr>
        <w:t>recipitation</w:t>
      </w:r>
      <w:r w:rsidRPr="009762EC">
        <w:rPr>
          <w:rFonts w:eastAsia="Times New Roman" w:cs="Arial"/>
          <w:color w:val="222222"/>
          <w:sz w:val="20"/>
          <w:szCs w:val="20"/>
          <w:lang w:val="en-US"/>
        </w:rPr>
        <w:t xml:space="preserve"> from different sources</w:t>
      </w:r>
      <w:r w:rsidR="00A43BBC" w:rsidRPr="009762EC">
        <w:rPr>
          <w:rFonts w:eastAsia="Times New Roman" w:cs="Arial"/>
          <w:color w:val="222222"/>
          <w:sz w:val="20"/>
          <w:szCs w:val="20"/>
          <w:lang w:val="en-US"/>
        </w:rPr>
        <w:t xml:space="preserve"> and</w:t>
      </w:r>
      <w:r w:rsidRPr="009762EC">
        <w:rPr>
          <w:rFonts w:eastAsia="Times New Roman" w:cs="Arial"/>
          <w:color w:val="222222"/>
          <w:sz w:val="20"/>
          <w:szCs w:val="20"/>
          <w:lang w:val="en-US"/>
        </w:rPr>
        <w:t xml:space="preserve"> temperature</w:t>
      </w:r>
    </w:p>
    <w:p w:rsidR="00B005A0" w:rsidRPr="009762EC" w:rsidRDefault="00F87EE0" w:rsidP="009628F4">
      <w:pPr>
        <w:pStyle w:val="ListParagraph"/>
        <w:numPr>
          <w:ilvl w:val="0"/>
          <w:numId w:val="27"/>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Low flow indicator,  soil moisture (by modelling)</w:t>
      </w:r>
    </w:p>
    <w:p w:rsidR="00072CF6" w:rsidRPr="009762EC" w:rsidRDefault="009628F4" w:rsidP="009628F4">
      <w:pPr>
        <w:pStyle w:val="ListParagraph"/>
        <w:numPr>
          <w:ilvl w:val="0"/>
          <w:numId w:val="27"/>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Others</w:t>
      </w:r>
      <w:r w:rsidR="00072CF6" w:rsidRPr="009762EC">
        <w:rPr>
          <w:rFonts w:eastAsia="Times New Roman" w:cs="Arial"/>
          <w:color w:val="222222"/>
          <w:sz w:val="20"/>
          <w:szCs w:val="20"/>
          <w:lang w:val="en-US"/>
        </w:rPr>
        <w:t>: vegetation response, fire danger</w:t>
      </w:r>
    </w:p>
    <w:p w:rsidR="00B005A0" w:rsidRPr="009762EC" w:rsidRDefault="00B005A0" w:rsidP="00B005A0">
      <w:pPr>
        <w:pStyle w:val="ListParagraph"/>
        <w:shd w:val="clear" w:color="auto" w:fill="FFFFFF"/>
        <w:ind w:left="1440"/>
        <w:rPr>
          <w:rFonts w:eastAsia="Times New Roman" w:cs="Arial"/>
          <w:b/>
          <w:bCs/>
          <w:color w:val="222222"/>
          <w:lang w:val="fr-CH"/>
        </w:rPr>
      </w:pPr>
    </w:p>
    <w:p w:rsidR="00B005A0" w:rsidRPr="009762EC" w:rsidRDefault="00B005A0" w:rsidP="00863CCD">
      <w:pPr>
        <w:pStyle w:val="ListParagraph"/>
        <w:numPr>
          <w:ilvl w:val="0"/>
          <w:numId w:val="13"/>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9628F4" w:rsidRPr="009762EC" w:rsidRDefault="009628F4" w:rsidP="009628F4">
      <w:pPr>
        <w:pStyle w:val="ListParagraph"/>
        <w:shd w:val="clear" w:color="auto" w:fill="FFFFFF"/>
        <w:rPr>
          <w:rFonts w:eastAsia="Times New Roman" w:cs="Arial"/>
          <w:b/>
          <w:bCs/>
          <w:color w:val="222222"/>
          <w:lang w:val="en-US"/>
        </w:rPr>
      </w:pPr>
    </w:p>
    <w:p w:rsidR="00B005A0" w:rsidRPr="009762EC" w:rsidRDefault="00D36B8E" w:rsidP="009628F4">
      <w:pPr>
        <w:shd w:val="clear" w:color="auto" w:fill="FFFFFF"/>
        <w:rPr>
          <w:rFonts w:eastAsia="Times New Roman" w:cs="Arial"/>
          <w:color w:val="222222"/>
          <w:lang w:val="en-US"/>
        </w:rPr>
      </w:pPr>
      <w:r w:rsidRPr="009762EC">
        <w:rPr>
          <w:rFonts w:eastAsia="Times New Roman" w:cs="Arial"/>
          <w:color w:val="222222"/>
          <w:lang w:val="en-US"/>
        </w:rPr>
        <w:t>Raster image, g</w:t>
      </w:r>
      <w:r w:rsidR="00B005A0" w:rsidRPr="009762EC">
        <w:rPr>
          <w:rFonts w:eastAsia="Times New Roman" w:cs="Arial"/>
          <w:color w:val="222222"/>
          <w:lang w:val="en-US"/>
        </w:rPr>
        <w:t xml:space="preserve">raphics, time series, </w:t>
      </w:r>
    </w:p>
    <w:p w:rsidR="00B005A0" w:rsidRPr="009762EC" w:rsidRDefault="00B005A0" w:rsidP="00F16D76">
      <w:pPr>
        <w:pStyle w:val="ListParagraph"/>
        <w:shd w:val="clear" w:color="auto" w:fill="FFFFFF"/>
        <w:rPr>
          <w:rFonts w:eastAsia="Times New Roman" w:cs="Arial"/>
          <w:color w:val="222222"/>
          <w:sz w:val="19"/>
          <w:szCs w:val="19"/>
          <w:lang w:val="en-US"/>
        </w:rPr>
      </w:pPr>
    </w:p>
    <w:p w:rsidR="00B005A0" w:rsidRPr="009762EC" w:rsidRDefault="00B005A0" w:rsidP="00863CCD">
      <w:pPr>
        <w:pStyle w:val="ListParagraph"/>
        <w:numPr>
          <w:ilvl w:val="0"/>
          <w:numId w:val="13"/>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7D113A" w:rsidRPr="009762EC" w:rsidRDefault="007D113A" w:rsidP="007D113A">
      <w:pPr>
        <w:shd w:val="clear" w:color="auto" w:fill="FFFFFF"/>
        <w:jc w:val="both"/>
        <w:rPr>
          <w:rFonts w:eastAsia="Times New Roman" w:cs="Arial"/>
          <w:b/>
          <w:bCs/>
          <w:color w:val="222222"/>
          <w:lang w:val="en-US"/>
        </w:rPr>
      </w:pPr>
    </w:p>
    <w:p w:rsidR="00B005A0" w:rsidRPr="009762EC" w:rsidRDefault="00B005A0" w:rsidP="00F16D76">
      <w:pPr>
        <w:shd w:val="clear" w:color="auto" w:fill="FFFFFF"/>
        <w:jc w:val="right"/>
        <w:rPr>
          <w:rFonts w:eastAsia="Times New Roman" w:cs="Arial"/>
          <w:i/>
          <w:iCs/>
          <w:color w:val="222222"/>
          <w:sz w:val="19"/>
          <w:szCs w:val="19"/>
          <w:lang w:val="en-US"/>
        </w:rPr>
      </w:pPr>
    </w:p>
    <w:p w:rsidR="00B005A0" w:rsidRPr="009762EC" w:rsidRDefault="00B005A0" w:rsidP="00863CCD">
      <w:pPr>
        <w:pStyle w:val="ListParagraph"/>
        <w:numPr>
          <w:ilvl w:val="0"/>
          <w:numId w:val="13"/>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F604AF" w:rsidRPr="009762EC" w:rsidRDefault="00F604AF" w:rsidP="00F604AF">
      <w:pPr>
        <w:pStyle w:val="ListParagraph"/>
        <w:rPr>
          <w:rFonts w:eastAsia="Times New Roman" w:cs="Arial"/>
          <w:b/>
          <w:bCs/>
          <w:color w:val="222222"/>
          <w:lang w:val="en-US"/>
        </w:rPr>
      </w:pPr>
    </w:p>
    <w:p w:rsidR="00F604AF" w:rsidRPr="009762EC" w:rsidRDefault="00F604AF" w:rsidP="009628F4">
      <w:pPr>
        <w:shd w:val="clear" w:color="auto" w:fill="FFFFFF"/>
        <w:jc w:val="both"/>
        <w:rPr>
          <w:rFonts w:eastAsia="Times New Roman" w:cs="Arial"/>
          <w:color w:val="222222"/>
          <w:lang w:val="en-US"/>
        </w:rPr>
      </w:pPr>
      <w:r w:rsidRPr="009762EC">
        <w:rPr>
          <w:rFonts w:eastAsia="Times New Roman" w:cs="Arial"/>
          <w:color w:val="222222"/>
          <w:lang w:val="en-US"/>
        </w:rPr>
        <w:t xml:space="preserve">Delivering real-time drought forecasting to help the linked national services to plan </w:t>
      </w:r>
      <w:r w:rsidR="00F87EE0" w:rsidRPr="009762EC">
        <w:rPr>
          <w:rFonts w:eastAsia="Times New Roman" w:cs="Arial"/>
          <w:color w:val="222222"/>
          <w:lang w:val="en-US"/>
        </w:rPr>
        <w:t xml:space="preserve">their </w:t>
      </w:r>
      <w:r w:rsidR="009628F4" w:rsidRPr="009762EC">
        <w:rPr>
          <w:rFonts w:eastAsia="Times New Roman" w:cs="Arial"/>
          <w:color w:val="222222"/>
          <w:lang w:val="en-US"/>
        </w:rPr>
        <w:t>activities.</w:t>
      </w:r>
    </w:p>
    <w:p w:rsidR="00B005A0" w:rsidRPr="009762EC" w:rsidRDefault="00B005A0"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A048DC" w:rsidRPr="009762EC" w:rsidRDefault="00A048DC" w:rsidP="00B005A0">
      <w:pPr>
        <w:shd w:val="clear" w:color="auto" w:fill="FFFFFF"/>
        <w:ind w:left="720"/>
        <w:rPr>
          <w:rFonts w:eastAsia="Times New Roman" w:cs="Arial"/>
          <w:color w:val="222222"/>
          <w:sz w:val="19"/>
          <w:szCs w:val="19"/>
          <w:lang w:val="en-US"/>
        </w:rPr>
      </w:pPr>
    </w:p>
    <w:p w:rsidR="00B005A0" w:rsidRPr="009762EC" w:rsidRDefault="00B005A0" w:rsidP="00863CCD">
      <w:pPr>
        <w:pStyle w:val="ListParagraph"/>
        <w:numPr>
          <w:ilvl w:val="0"/>
          <w:numId w:val="13"/>
        </w:numPr>
        <w:rPr>
          <w:b/>
          <w:bCs/>
          <w:noProof/>
          <w:lang w:val="en-US"/>
        </w:rPr>
      </w:pPr>
      <w:r w:rsidRPr="009762EC">
        <w:rPr>
          <w:b/>
          <w:bCs/>
          <w:noProof/>
          <w:lang w:val="en-US"/>
        </w:rPr>
        <w:t>Ilustration of the MRC Portal</w:t>
      </w:r>
    </w:p>
    <w:p w:rsidR="00B005A0" w:rsidRPr="009762EC" w:rsidRDefault="00B005A0" w:rsidP="00C57170">
      <w:pPr>
        <w:shd w:val="clear" w:color="auto" w:fill="FFFFFF"/>
        <w:jc w:val="both"/>
        <w:rPr>
          <w:rFonts w:eastAsia="Times New Roman" w:cs="Arial"/>
          <w:color w:val="222222"/>
          <w:sz w:val="20"/>
          <w:szCs w:val="20"/>
          <w:lang w:val="en-US"/>
        </w:rPr>
      </w:pPr>
    </w:p>
    <w:p w:rsidR="009E3E45" w:rsidRPr="009762EC" w:rsidRDefault="009E3E45" w:rsidP="00C57170">
      <w:pPr>
        <w:shd w:val="clear" w:color="auto" w:fill="FFFFFF"/>
        <w:jc w:val="both"/>
        <w:rPr>
          <w:rFonts w:eastAsia="Times New Roman" w:cs="Arial"/>
          <w:color w:val="222222"/>
          <w:sz w:val="20"/>
          <w:szCs w:val="20"/>
          <w:lang w:val="en-US"/>
        </w:rPr>
      </w:pPr>
    </w:p>
    <w:p w:rsidR="009E3E45" w:rsidRPr="009762EC" w:rsidRDefault="009E3E45" w:rsidP="00C57170">
      <w:pPr>
        <w:shd w:val="clear" w:color="auto" w:fill="FFFFFF"/>
        <w:jc w:val="both"/>
        <w:rPr>
          <w:rFonts w:eastAsia="Times New Roman" w:cs="Arial"/>
          <w:color w:val="222222"/>
          <w:sz w:val="20"/>
          <w:szCs w:val="20"/>
          <w:lang w:val="en-US"/>
        </w:rPr>
      </w:pPr>
      <w:r w:rsidRPr="009762EC">
        <w:rPr>
          <w:noProof/>
          <w:shd w:val="clear" w:color="auto" w:fill="FFFFFF" w:themeFill="background1"/>
          <w:lang w:val="en-US"/>
        </w:rPr>
        <w:drawing>
          <wp:inline distT="0" distB="0" distL="0" distR="0" wp14:anchorId="634658C7" wp14:editId="1CC8AD20">
            <wp:extent cx="5732145" cy="3191209"/>
            <wp:effectExtent l="19050" t="19050" r="20955"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41412" w:rsidRPr="009762EC" w:rsidRDefault="00241412" w:rsidP="00C57170">
      <w:pPr>
        <w:shd w:val="clear" w:color="auto" w:fill="FFFFFF"/>
        <w:jc w:val="both"/>
        <w:rPr>
          <w:rFonts w:eastAsia="Times New Roman" w:cs="Arial"/>
          <w:color w:val="222222"/>
          <w:sz w:val="20"/>
          <w:szCs w:val="20"/>
          <w:lang w:val="en-US"/>
        </w:rPr>
      </w:pPr>
    </w:p>
    <w:p w:rsidR="00B343D7" w:rsidRPr="009762EC" w:rsidRDefault="00B343D7" w:rsidP="00C57170">
      <w:pPr>
        <w:shd w:val="clear" w:color="auto" w:fill="FFFFFF"/>
        <w:jc w:val="both"/>
        <w:rPr>
          <w:rFonts w:eastAsia="Times New Roman" w:cs="Arial"/>
          <w:color w:val="222222"/>
          <w:sz w:val="20"/>
          <w:szCs w:val="20"/>
          <w:lang w:val="en-US"/>
        </w:rPr>
      </w:pPr>
    </w:p>
    <w:p w:rsidR="002F3A5B" w:rsidRPr="009762EC" w:rsidRDefault="002F3A5B" w:rsidP="00C57170">
      <w:pPr>
        <w:shd w:val="clear" w:color="auto" w:fill="FFFFFF"/>
        <w:jc w:val="both"/>
        <w:rPr>
          <w:rFonts w:eastAsia="Times New Roman" w:cs="Arial"/>
          <w:color w:val="222222"/>
          <w:sz w:val="20"/>
          <w:szCs w:val="20"/>
          <w:lang w:val="en-US"/>
        </w:rPr>
        <w:sectPr w:rsidR="002F3A5B" w:rsidRPr="009762EC" w:rsidSect="002F3A5B">
          <w:pgSz w:w="11907" w:h="16839" w:code="9"/>
          <w:pgMar w:top="1440" w:right="1418" w:bottom="851" w:left="1440" w:header="709" w:footer="709" w:gutter="0"/>
          <w:cols w:space="708"/>
          <w:docGrid w:linePitch="360"/>
        </w:sectPr>
      </w:pPr>
    </w:p>
    <w:p w:rsidR="002F3A5B" w:rsidRPr="009762EC" w:rsidRDefault="002F3A5B" w:rsidP="002F3A5B">
      <w:pPr>
        <w:pStyle w:val="Heading2"/>
        <w:rPr>
          <w:sz w:val="28"/>
          <w:szCs w:val="28"/>
        </w:rPr>
      </w:pPr>
      <w:bookmarkStart w:id="9" w:name="_Toc507769851"/>
      <w:r w:rsidRPr="009762EC">
        <w:rPr>
          <w:sz w:val="28"/>
          <w:szCs w:val="28"/>
        </w:rPr>
        <w:lastRenderedPageBreak/>
        <w:t>Global facilities for Disaster Reduction and Recovery - GFDRR</w:t>
      </w:r>
      <w:bookmarkEnd w:id="9"/>
    </w:p>
    <w:p w:rsidR="002F3A5B" w:rsidRPr="009762EC" w:rsidRDefault="002F3A5B" w:rsidP="002F3A5B"/>
    <w:p w:rsidR="002F3A5B" w:rsidRPr="009762EC" w:rsidRDefault="00E30199" w:rsidP="002F3A5B">
      <w:pPr>
        <w:jc w:val="right"/>
      </w:pPr>
      <w:hyperlink r:id="rId43" w:history="1">
        <w:r w:rsidR="002F3A5B" w:rsidRPr="009762EC">
          <w:rPr>
            <w:rStyle w:val="Hyperlink"/>
          </w:rPr>
          <w:t>https://www.gfdrr.org/en/gfdrr-engagements</w:t>
        </w:r>
      </w:hyperlink>
    </w:p>
    <w:p w:rsidR="002F3A5B" w:rsidRPr="009762EC" w:rsidRDefault="002F3A5B" w:rsidP="002F3A5B"/>
    <w:p w:rsidR="002F3A5B" w:rsidRPr="009762EC" w:rsidRDefault="002F3A5B" w:rsidP="002F3A5B">
      <w:pPr>
        <w:pStyle w:val="ListParagraph"/>
        <w:numPr>
          <w:ilvl w:val="0"/>
          <w:numId w:val="16"/>
        </w:numPr>
        <w:rPr>
          <w:b/>
        </w:rPr>
      </w:pPr>
      <w:r w:rsidRPr="009762EC">
        <w:rPr>
          <w:b/>
        </w:rPr>
        <w:t>Overview</w:t>
      </w:r>
    </w:p>
    <w:p w:rsidR="00E24113" w:rsidRPr="009762EC" w:rsidRDefault="00E24113" w:rsidP="00E24113">
      <w:pPr>
        <w:pStyle w:val="ListParagraph"/>
        <w:rPr>
          <w:b/>
        </w:rPr>
      </w:pPr>
    </w:p>
    <w:p w:rsidR="002F3A5B" w:rsidRPr="009762EC" w:rsidRDefault="002F3A5B" w:rsidP="002F3A5B"/>
    <w:p w:rsidR="002F3A5B" w:rsidRPr="009762EC" w:rsidRDefault="002F3A5B" w:rsidP="002F3A5B">
      <w:pPr>
        <w:jc w:val="both"/>
        <w:rPr>
          <w:sz w:val="20"/>
          <w:szCs w:val="20"/>
        </w:rPr>
      </w:pPr>
      <w:r w:rsidRPr="009762EC">
        <w:rPr>
          <w:sz w:val="20"/>
          <w:szCs w:val="20"/>
        </w:rPr>
        <w:t>GFDRR is a global partnership program administered by the World Bank Group. It supports developing countries to: (i) mainstream disaster risk management and climate change adaptation in development strategies and investment programs, and (ii) improve the quality and timeliness of resilient recovery and reconstruction following a disaster.</w:t>
      </w:r>
    </w:p>
    <w:p w:rsidR="002F3A5B" w:rsidRPr="009762EC" w:rsidRDefault="002F3A5B" w:rsidP="002F3A5B">
      <w:pPr>
        <w:jc w:val="both"/>
        <w:rPr>
          <w:sz w:val="20"/>
          <w:szCs w:val="20"/>
        </w:rPr>
      </w:pPr>
    </w:p>
    <w:p w:rsidR="002F3A5B" w:rsidRPr="009762EC" w:rsidRDefault="002F3A5B" w:rsidP="00A43BBC">
      <w:pPr>
        <w:jc w:val="both"/>
        <w:rPr>
          <w:sz w:val="20"/>
          <w:szCs w:val="20"/>
        </w:rPr>
      </w:pPr>
      <w:r w:rsidRPr="009762EC">
        <w:rPr>
          <w:sz w:val="20"/>
          <w:szCs w:val="20"/>
        </w:rPr>
        <w:t xml:space="preserve">The GFDRR portal contents information about the main hazards in the world such as: river flood, urban flood, coastal flood. That could be useful to characterize the natural hazards in different regions </w:t>
      </w:r>
      <w:r w:rsidR="00A43BBC" w:rsidRPr="009762EC">
        <w:rPr>
          <w:sz w:val="20"/>
          <w:szCs w:val="20"/>
        </w:rPr>
        <w:t xml:space="preserve">of  </w:t>
      </w:r>
      <w:r w:rsidRPr="009762EC">
        <w:rPr>
          <w:sz w:val="20"/>
          <w:szCs w:val="20"/>
        </w:rPr>
        <w:t xml:space="preserve">the world. The information comes from World Bank projects and regional organizations. </w:t>
      </w:r>
    </w:p>
    <w:p w:rsidR="002F3A5B" w:rsidRPr="009762EC" w:rsidRDefault="002F3A5B" w:rsidP="002F3A5B">
      <w:pPr>
        <w:rPr>
          <w:sz w:val="20"/>
          <w:szCs w:val="20"/>
        </w:rPr>
      </w:pPr>
    </w:p>
    <w:p w:rsidR="002F3A5B" w:rsidRPr="009762EC" w:rsidRDefault="002F3A5B" w:rsidP="002F3A5B">
      <w:pPr>
        <w:rPr>
          <w:sz w:val="20"/>
          <w:szCs w:val="20"/>
        </w:rPr>
      </w:pPr>
    </w:p>
    <w:p w:rsidR="002F3A5B" w:rsidRPr="009762EC" w:rsidRDefault="009F1541" w:rsidP="002F3A5B">
      <w:pPr>
        <w:rPr>
          <w:sz w:val="20"/>
          <w:szCs w:val="20"/>
        </w:rPr>
      </w:pPr>
      <w:r w:rsidRPr="009762EC">
        <w:rPr>
          <w:sz w:val="20"/>
          <w:szCs w:val="20"/>
        </w:rPr>
        <w:t xml:space="preserve">Information about river flood, urban flood and costal flood around the world is available in this platform. </w:t>
      </w:r>
    </w:p>
    <w:p w:rsidR="002F3A5B" w:rsidRPr="009762EC" w:rsidRDefault="002F3A5B" w:rsidP="002F3A5B"/>
    <w:p w:rsidR="002F3A5B" w:rsidRPr="009762EC" w:rsidRDefault="002F3A5B" w:rsidP="002F3A5B">
      <w:r w:rsidRPr="009762EC">
        <w:rPr>
          <w:noProof/>
          <w:shd w:val="clear" w:color="auto" w:fill="FFFFFF" w:themeFill="background1"/>
          <w:lang w:val="en-US"/>
        </w:rPr>
        <w:drawing>
          <wp:inline distT="0" distB="0" distL="0" distR="0" wp14:anchorId="59A66E81" wp14:editId="60EA2872">
            <wp:extent cx="5748867" cy="3200400"/>
            <wp:effectExtent l="19050" t="19050" r="23495"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F3A5B" w:rsidRPr="009762EC" w:rsidRDefault="002F3A5B" w:rsidP="002F3A5B"/>
    <w:p w:rsidR="002F3A5B" w:rsidRPr="009762EC" w:rsidRDefault="002F3A5B" w:rsidP="002F3A5B"/>
    <w:p w:rsidR="00C028EB" w:rsidRPr="009762EC" w:rsidRDefault="00C028EB" w:rsidP="00C57170">
      <w:pPr>
        <w:shd w:val="clear" w:color="auto" w:fill="FFFFFF"/>
        <w:jc w:val="center"/>
        <w:rPr>
          <w:rFonts w:eastAsia="Times New Roman" w:cs="Arial"/>
          <w:color w:val="222222"/>
          <w:sz w:val="19"/>
          <w:szCs w:val="19"/>
          <w:lang w:val="en-US"/>
        </w:rPr>
      </w:pPr>
    </w:p>
    <w:p w:rsidR="0009352D" w:rsidRPr="009762EC" w:rsidRDefault="0009352D" w:rsidP="00C57170">
      <w:pPr>
        <w:shd w:val="clear" w:color="auto" w:fill="FFFFFF"/>
        <w:jc w:val="center"/>
        <w:rPr>
          <w:rFonts w:eastAsia="Times New Roman" w:cs="Arial"/>
          <w:color w:val="222222"/>
          <w:sz w:val="19"/>
          <w:szCs w:val="19"/>
          <w:lang w:val="en-US"/>
        </w:rPr>
        <w:sectPr w:rsidR="0009352D" w:rsidRPr="009762EC" w:rsidSect="00551E60">
          <w:pgSz w:w="11907" w:h="16839" w:code="9"/>
          <w:pgMar w:top="1134" w:right="1440" w:bottom="851" w:left="1440" w:header="709" w:footer="709" w:gutter="0"/>
          <w:cols w:space="708"/>
          <w:docGrid w:linePitch="360"/>
        </w:sectPr>
      </w:pPr>
    </w:p>
    <w:p w:rsidR="003C263B" w:rsidRPr="009762EC" w:rsidRDefault="000B6FFC" w:rsidP="00A43BBC">
      <w:pPr>
        <w:pStyle w:val="Heading1"/>
      </w:pPr>
      <w:bookmarkStart w:id="10" w:name="_Toc507769852"/>
      <w:r w:rsidRPr="009762EC">
        <w:lastRenderedPageBreak/>
        <w:t xml:space="preserve">Platforms </w:t>
      </w:r>
      <w:r w:rsidR="00A43BBC" w:rsidRPr="009762EC">
        <w:t xml:space="preserve">proposed </w:t>
      </w:r>
      <w:r w:rsidR="00C22049" w:rsidRPr="009762EC">
        <w:t xml:space="preserve">in the </w:t>
      </w:r>
      <w:proofErr w:type="spellStart"/>
      <w:r w:rsidR="003C263B" w:rsidRPr="009762EC">
        <w:t>CoP</w:t>
      </w:r>
      <w:proofErr w:type="spellEnd"/>
      <w:r w:rsidR="003C263B" w:rsidRPr="009762EC">
        <w:t xml:space="preserve"> Report</w:t>
      </w:r>
      <w:bookmarkEnd w:id="10"/>
    </w:p>
    <w:p w:rsidR="00D270F4" w:rsidRPr="009762EC" w:rsidRDefault="00D270F4" w:rsidP="00C57170">
      <w:pPr>
        <w:pStyle w:val="Heading2"/>
        <w:rPr>
          <w:noProof/>
          <w:lang w:val="en-US"/>
        </w:rPr>
      </w:pPr>
      <w:bookmarkStart w:id="11" w:name="_Toc507769853"/>
      <w:r w:rsidRPr="009762EC">
        <w:t>Hydrological Engineer Corps – Real Time Simulation - HEC-RTS (3.0.3)</w:t>
      </w:r>
      <w:bookmarkEnd w:id="11"/>
    </w:p>
    <w:p w:rsidR="00D270F4" w:rsidRPr="009762EC" w:rsidRDefault="00D270F4" w:rsidP="00C57170">
      <w:pPr>
        <w:shd w:val="clear" w:color="auto" w:fill="FFFFFF"/>
        <w:jc w:val="right"/>
      </w:pPr>
    </w:p>
    <w:p w:rsidR="00D270F4" w:rsidRPr="009762EC" w:rsidRDefault="00E30199" w:rsidP="00C57170">
      <w:pPr>
        <w:shd w:val="clear" w:color="auto" w:fill="FFFFFF"/>
        <w:jc w:val="right"/>
      </w:pPr>
      <w:hyperlink r:id="rId49" w:history="1">
        <w:r w:rsidR="00D270F4" w:rsidRPr="009762EC">
          <w:rPr>
            <w:rStyle w:val="Hyperlink"/>
          </w:rPr>
          <w:t>http://www.hec.usace.army.mil/software/hec-rts/features.aspx</w:t>
        </w:r>
      </w:hyperlink>
    </w:p>
    <w:p w:rsidR="00D270F4" w:rsidRPr="009762EC" w:rsidRDefault="00D270F4" w:rsidP="00C57170">
      <w:pPr>
        <w:shd w:val="clear" w:color="auto" w:fill="FFFFFF"/>
        <w:jc w:val="right"/>
        <w:rPr>
          <w:rFonts w:cs="Arial"/>
          <w:color w:val="222222"/>
          <w:sz w:val="19"/>
          <w:szCs w:val="19"/>
        </w:rPr>
      </w:pPr>
    </w:p>
    <w:p w:rsidR="00D270F4" w:rsidRPr="009762EC" w:rsidRDefault="00D270F4" w:rsidP="00C57170">
      <w:pPr>
        <w:shd w:val="clear" w:color="auto" w:fill="FFFFFF"/>
        <w:jc w:val="right"/>
        <w:rPr>
          <w:rFonts w:cs="Arial"/>
          <w:color w:val="222222"/>
          <w:sz w:val="19"/>
          <w:szCs w:val="19"/>
        </w:rPr>
      </w:pPr>
    </w:p>
    <w:p w:rsidR="00D270F4" w:rsidRPr="009762EC" w:rsidRDefault="00D270F4" w:rsidP="00863CCD">
      <w:pPr>
        <w:pStyle w:val="ListParagraph"/>
        <w:numPr>
          <w:ilvl w:val="0"/>
          <w:numId w:val="16"/>
        </w:numPr>
        <w:shd w:val="clear" w:color="auto" w:fill="FFFFFF"/>
        <w:rPr>
          <w:rFonts w:eastAsia="Times New Roman" w:cs="Arial"/>
          <w:b/>
          <w:bCs/>
          <w:color w:val="000000" w:themeColor="text1"/>
          <w:lang w:val="en-US"/>
        </w:rPr>
      </w:pPr>
      <w:r w:rsidRPr="009762EC">
        <w:rPr>
          <w:rFonts w:eastAsia="Times New Roman" w:cs="Arial"/>
          <w:b/>
          <w:bCs/>
          <w:color w:val="000000" w:themeColor="text1"/>
          <w:lang w:val="en-US"/>
        </w:rPr>
        <w:t>Overview</w:t>
      </w:r>
    </w:p>
    <w:p w:rsidR="00D270F4" w:rsidRPr="009762EC" w:rsidRDefault="00D270F4" w:rsidP="00C57170">
      <w:pPr>
        <w:shd w:val="clear" w:color="auto" w:fill="FFFFFF"/>
        <w:rPr>
          <w:rFonts w:cs="Arial"/>
          <w:color w:val="44546A"/>
          <w:sz w:val="20"/>
          <w:szCs w:val="20"/>
        </w:rPr>
      </w:pPr>
    </w:p>
    <w:p w:rsidR="00D270F4" w:rsidRPr="009762EC" w:rsidRDefault="00D270F4" w:rsidP="0053343A">
      <w:pPr>
        <w:spacing w:line="276" w:lineRule="auto"/>
        <w:rPr>
          <w:sz w:val="20"/>
          <w:szCs w:val="20"/>
        </w:rPr>
      </w:pPr>
      <w:r w:rsidRPr="009762EC">
        <w:rPr>
          <w:sz w:val="20"/>
          <w:szCs w:val="20"/>
        </w:rPr>
        <w:t xml:space="preserve">HEC-RTS is the public version of the Corps Water Management System (CWMS). </w:t>
      </w:r>
      <w:r w:rsidR="0053343A" w:rsidRPr="009762EC">
        <w:rPr>
          <w:sz w:val="20"/>
          <w:szCs w:val="20"/>
        </w:rPr>
        <w:t xml:space="preserve">It </w:t>
      </w:r>
      <w:r w:rsidRPr="009762EC">
        <w:rPr>
          <w:sz w:val="20"/>
          <w:szCs w:val="20"/>
        </w:rPr>
        <w:t xml:space="preserve">is a </w:t>
      </w:r>
      <w:r w:rsidR="00042294" w:rsidRPr="009762EC">
        <w:rPr>
          <w:sz w:val="20"/>
          <w:szCs w:val="20"/>
        </w:rPr>
        <w:t xml:space="preserve">system </w:t>
      </w:r>
      <w:r w:rsidR="0053343A" w:rsidRPr="009762EC">
        <w:rPr>
          <w:sz w:val="20"/>
          <w:szCs w:val="20"/>
        </w:rPr>
        <w:t xml:space="preserve">which is </w:t>
      </w:r>
      <w:r w:rsidR="00042294" w:rsidRPr="009762EC">
        <w:rPr>
          <w:sz w:val="20"/>
          <w:szCs w:val="20"/>
        </w:rPr>
        <w:t>able to receive, process and forecast meteorological data in real</w:t>
      </w:r>
      <w:r w:rsidR="0053343A" w:rsidRPr="009762EC">
        <w:rPr>
          <w:sz w:val="20"/>
          <w:szCs w:val="20"/>
        </w:rPr>
        <w:t>–</w:t>
      </w:r>
      <w:r w:rsidR="00042294" w:rsidRPr="009762EC">
        <w:rPr>
          <w:sz w:val="20"/>
          <w:szCs w:val="20"/>
        </w:rPr>
        <w:t>time</w:t>
      </w:r>
      <w:r w:rsidR="0053343A" w:rsidRPr="009762EC">
        <w:rPr>
          <w:sz w:val="20"/>
          <w:szCs w:val="20"/>
        </w:rPr>
        <w:t>,</w:t>
      </w:r>
      <w:r w:rsidR="00042294" w:rsidRPr="009762EC">
        <w:rPr>
          <w:sz w:val="20"/>
          <w:szCs w:val="20"/>
        </w:rPr>
        <w:t xml:space="preserve"> in order to provide </w:t>
      </w:r>
      <w:r w:rsidRPr="009762EC">
        <w:rPr>
          <w:sz w:val="20"/>
          <w:szCs w:val="20"/>
        </w:rPr>
        <w:t xml:space="preserve"> real</w:t>
      </w:r>
      <w:r w:rsidR="00042294" w:rsidRPr="009762EC">
        <w:rPr>
          <w:sz w:val="20"/>
          <w:szCs w:val="20"/>
        </w:rPr>
        <w:t>-</w:t>
      </w:r>
      <w:r w:rsidRPr="009762EC">
        <w:rPr>
          <w:sz w:val="20"/>
          <w:szCs w:val="20"/>
        </w:rPr>
        <w:t>time hydrologic</w:t>
      </w:r>
      <w:r w:rsidR="00042294" w:rsidRPr="009762EC">
        <w:rPr>
          <w:sz w:val="20"/>
          <w:szCs w:val="20"/>
        </w:rPr>
        <w:t>al/</w:t>
      </w:r>
      <w:r w:rsidRPr="009762EC">
        <w:rPr>
          <w:sz w:val="20"/>
          <w:szCs w:val="20"/>
        </w:rPr>
        <w:t xml:space="preserve">hydraulic simulations for short-term decision support. </w:t>
      </w:r>
    </w:p>
    <w:p w:rsidR="00D270F4" w:rsidRPr="009762EC" w:rsidRDefault="00D270F4" w:rsidP="00B76424">
      <w:pPr>
        <w:shd w:val="clear" w:color="auto" w:fill="FFFFFF"/>
        <w:spacing w:line="276" w:lineRule="auto"/>
        <w:jc w:val="both"/>
        <w:rPr>
          <w:sz w:val="20"/>
          <w:szCs w:val="20"/>
        </w:rPr>
      </w:pPr>
    </w:p>
    <w:p w:rsidR="00D270F4" w:rsidRPr="009762EC" w:rsidRDefault="00D270F4" w:rsidP="00B76424">
      <w:pPr>
        <w:shd w:val="clear" w:color="auto" w:fill="FFFFFF"/>
        <w:spacing w:line="276" w:lineRule="auto"/>
        <w:jc w:val="both"/>
        <w:rPr>
          <w:rFonts w:eastAsia="Times New Roman" w:cs="Arial"/>
          <w:color w:val="222222"/>
          <w:sz w:val="20"/>
          <w:szCs w:val="20"/>
          <w:lang w:val="en-US"/>
        </w:rPr>
      </w:pPr>
      <w:r w:rsidRPr="009762EC">
        <w:rPr>
          <w:sz w:val="20"/>
          <w:szCs w:val="20"/>
        </w:rPr>
        <w:t xml:space="preserve">HEC-RTS is a Windows based and free available but the technical assist is only provided to USACE customers. The mainly components including an interface of control and visualization for data processing, a set of linked models for hydraulic and hydrological calculations and a RAS Mapper for computing flood inundation maps in real-time. </w:t>
      </w:r>
    </w:p>
    <w:p w:rsidR="00D270F4" w:rsidRPr="009762EC" w:rsidRDefault="00D270F4" w:rsidP="00C57170">
      <w:pPr>
        <w:jc w:val="both"/>
        <w:rPr>
          <w:sz w:val="19"/>
          <w:szCs w:val="19"/>
        </w:rPr>
      </w:pPr>
    </w:p>
    <w:p w:rsidR="00D270F4" w:rsidRPr="009762EC" w:rsidRDefault="00D270F4" w:rsidP="00C57170">
      <w:pPr>
        <w:shd w:val="clear" w:color="auto" w:fill="FFFFFF"/>
        <w:jc w:val="both"/>
        <w:rPr>
          <w:rFonts w:eastAsia="Times New Roman" w:cs="Arial"/>
          <w:color w:val="222222"/>
          <w:sz w:val="19"/>
          <w:szCs w:val="19"/>
        </w:rPr>
      </w:pPr>
    </w:p>
    <w:p w:rsidR="00D270F4" w:rsidRPr="009762EC" w:rsidRDefault="00D270F4" w:rsidP="00863CCD">
      <w:pPr>
        <w:pStyle w:val="ListParagraph"/>
        <w:numPr>
          <w:ilvl w:val="0"/>
          <w:numId w:val="16"/>
        </w:numPr>
        <w:shd w:val="clear" w:color="auto" w:fill="FFFFFF"/>
        <w:jc w:val="both"/>
        <w:rPr>
          <w:rFonts w:eastAsia="Times New Roman" w:cs="Arial"/>
          <w:b/>
          <w:bCs/>
          <w:color w:val="222222"/>
          <w:lang w:val="en-US"/>
        </w:rPr>
      </w:pPr>
      <w:r w:rsidRPr="009762EC">
        <w:rPr>
          <w:rFonts w:eastAsia="Times New Roman" w:cs="Arial"/>
          <w:b/>
          <w:bCs/>
          <w:color w:val="222222"/>
          <w:lang w:val="en-US"/>
        </w:rPr>
        <w:t>Tools for flood monitoring and forecasting</w:t>
      </w:r>
    </w:p>
    <w:p w:rsidR="00D270F4" w:rsidRPr="009762EC" w:rsidRDefault="00D270F4" w:rsidP="00C57170">
      <w:pPr>
        <w:jc w:val="both"/>
      </w:pPr>
    </w:p>
    <w:p w:rsidR="00D270F4" w:rsidRPr="009762EC" w:rsidRDefault="00D270F4" w:rsidP="00B76424">
      <w:pPr>
        <w:spacing w:line="276" w:lineRule="auto"/>
        <w:jc w:val="both"/>
        <w:rPr>
          <w:sz w:val="20"/>
          <w:szCs w:val="20"/>
        </w:rPr>
      </w:pPr>
      <w:r w:rsidRPr="009762EC">
        <w:rPr>
          <w:sz w:val="20"/>
          <w:szCs w:val="20"/>
        </w:rPr>
        <w:t xml:space="preserve">This system is integrated by a sets of HEC models which are able to represent  hydrological and hydraulic watershed behaviour. </w:t>
      </w:r>
    </w:p>
    <w:p w:rsidR="00D270F4" w:rsidRPr="009762EC" w:rsidRDefault="00D270F4" w:rsidP="00C57170">
      <w:pPr>
        <w:shd w:val="clear" w:color="auto" w:fill="FFFFFF"/>
        <w:jc w:val="both"/>
        <w:rPr>
          <w:rFonts w:eastAsia="Times New Roman" w:cs="Arial"/>
          <w:b/>
          <w:bCs/>
          <w:color w:val="222222"/>
        </w:rPr>
      </w:pPr>
    </w:p>
    <w:p w:rsidR="00D270F4" w:rsidRPr="009762EC" w:rsidRDefault="00D270F4" w:rsidP="00C57170">
      <w:pPr>
        <w:shd w:val="clear" w:color="auto" w:fill="FFFFFF"/>
        <w:jc w:val="both"/>
        <w:rPr>
          <w:sz w:val="20"/>
          <w:szCs w:val="20"/>
          <w:u w:val="single"/>
        </w:rPr>
      </w:pPr>
      <w:r w:rsidRPr="009762EC">
        <w:rPr>
          <w:sz w:val="20"/>
          <w:szCs w:val="20"/>
          <w:u w:val="single"/>
        </w:rPr>
        <w:t>Numerical models</w:t>
      </w:r>
    </w:p>
    <w:p w:rsidR="00D270F4" w:rsidRPr="009762EC" w:rsidRDefault="00D270F4" w:rsidP="00C57170">
      <w:pPr>
        <w:shd w:val="clear" w:color="auto" w:fill="FFFFFF"/>
        <w:jc w:val="both"/>
        <w:rPr>
          <w:u w:val="single"/>
        </w:rPr>
      </w:pPr>
    </w:p>
    <w:p w:rsidR="00D270F4" w:rsidRPr="009762EC" w:rsidRDefault="00D270F4" w:rsidP="00863CCD">
      <w:pPr>
        <w:pStyle w:val="ListParagraph"/>
        <w:numPr>
          <w:ilvl w:val="0"/>
          <w:numId w:val="1"/>
        </w:numPr>
        <w:spacing w:line="276" w:lineRule="auto"/>
        <w:rPr>
          <w:sz w:val="20"/>
          <w:szCs w:val="20"/>
        </w:rPr>
      </w:pPr>
      <w:r w:rsidRPr="009762EC">
        <w:rPr>
          <w:sz w:val="20"/>
          <w:szCs w:val="20"/>
        </w:rPr>
        <w:t xml:space="preserve">HEC-HMS (4.2.1), rainfall-runoff model to develop hydrographs </w:t>
      </w:r>
    </w:p>
    <w:p w:rsidR="00D270F4" w:rsidRPr="009762EC" w:rsidRDefault="00D270F4" w:rsidP="00863CCD">
      <w:pPr>
        <w:pStyle w:val="ListParagraph"/>
        <w:numPr>
          <w:ilvl w:val="0"/>
          <w:numId w:val="1"/>
        </w:numPr>
        <w:spacing w:line="276" w:lineRule="auto"/>
        <w:rPr>
          <w:sz w:val="20"/>
          <w:szCs w:val="20"/>
        </w:rPr>
      </w:pPr>
      <w:r w:rsidRPr="009762EC">
        <w:rPr>
          <w:sz w:val="20"/>
          <w:szCs w:val="20"/>
        </w:rPr>
        <w:t>HEC-</w:t>
      </w:r>
      <w:proofErr w:type="spellStart"/>
      <w:r w:rsidRPr="009762EC">
        <w:rPr>
          <w:sz w:val="20"/>
          <w:szCs w:val="20"/>
        </w:rPr>
        <w:t>ResSim</w:t>
      </w:r>
      <w:proofErr w:type="spellEnd"/>
      <w:r w:rsidRPr="009762EC">
        <w:rPr>
          <w:sz w:val="20"/>
          <w:szCs w:val="20"/>
        </w:rPr>
        <w:t xml:space="preserve"> (3.3.1), reservoir operation model  </w:t>
      </w:r>
    </w:p>
    <w:p w:rsidR="00D270F4" w:rsidRPr="009762EC" w:rsidRDefault="00D270F4" w:rsidP="00863CCD">
      <w:pPr>
        <w:pStyle w:val="ListParagraph"/>
        <w:numPr>
          <w:ilvl w:val="0"/>
          <w:numId w:val="1"/>
        </w:numPr>
        <w:spacing w:line="276" w:lineRule="auto"/>
        <w:rPr>
          <w:sz w:val="20"/>
          <w:szCs w:val="20"/>
        </w:rPr>
      </w:pPr>
      <w:r w:rsidRPr="009762EC">
        <w:rPr>
          <w:sz w:val="20"/>
          <w:szCs w:val="20"/>
        </w:rPr>
        <w:t>HEC-RAS (5.0.3), hydraulics model to predict river stages</w:t>
      </w:r>
    </w:p>
    <w:p w:rsidR="00D270F4" w:rsidRPr="009762EC" w:rsidRDefault="00D270F4" w:rsidP="00863CCD">
      <w:pPr>
        <w:pStyle w:val="ListParagraph"/>
        <w:numPr>
          <w:ilvl w:val="0"/>
          <w:numId w:val="1"/>
        </w:numPr>
        <w:spacing w:line="276" w:lineRule="auto"/>
        <w:rPr>
          <w:sz w:val="20"/>
          <w:szCs w:val="20"/>
        </w:rPr>
      </w:pPr>
      <w:r w:rsidRPr="009762EC">
        <w:rPr>
          <w:sz w:val="20"/>
          <w:szCs w:val="20"/>
        </w:rPr>
        <w:t>HEC-FIA (3.0.1), flood impact analysis (CHECK)</w:t>
      </w:r>
    </w:p>
    <w:p w:rsidR="00D270F4" w:rsidRPr="009762EC" w:rsidRDefault="00D270F4" w:rsidP="00C57170">
      <w:pPr>
        <w:jc w:val="both"/>
      </w:pPr>
    </w:p>
    <w:p w:rsidR="00D270F4" w:rsidRPr="009762EC" w:rsidRDefault="00D270F4" w:rsidP="00042294">
      <w:pPr>
        <w:spacing w:line="276" w:lineRule="auto"/>
        <w:jc w:val="both"/>
        <w:rPr>
          <w:sz w:val="20"/>
          <w:szCs w:val="20"/>
        </w:rPr>
      </w:pPr>
      <w:r w:rsidRPr="009762EC">
        <w:rPr>
          <w:b/>
          <w:bCs/>
          <w:sz w:val="20"/>
          <w:szCs w:val="20"/>
        </w:rPr>
        <w:t>HEC-HMS</w:t>
      </w:r>
      <w:r w:rsidRPr="009762EC">
        <w:rPr>
          <w:sz w:val="20"/>
          <w:szCs w:val="20"/>
        </w:rPr>
        <w:t xml:space="preserve"> simulates flow hydrographs at points in the watershed where flows are not controlled by dams or other structures.</w:t>
      </w:r>
      <w:r w:rsidR="00042294" w:rsidRPr="009762EC">
        <w:rPr>
          <w:sz w:val="20"/>
          <w:szCs w:val="20"/>
        </w:rPr>
        <w:t xml:space="preserve"> If necessary</w:t>
      </w:r>
      <w:r w:rsidRPr="009762EC">
        <w:rPr>
          <w:sz w:val="20"/>
          <w:szCs w:val="20"/>
        </w:rPr>
        <w:t xml:space="preserve"> HEC-RTS allow</w:t>
      </w:r>
      <w:r w:rsidR="0053343A" w:rsidRPr="009762EC">
        <w:rPr>
          <w:sz w:val="20"/>
          <w:szCs w:val="20"/>
        </w:rPr>
        <w:t>s</w:t>
      </w:r>
      <w:r w:rsidRPr="009762EC">
        <w:rPr>
          <w:sz w:val="20"/>
          <w:szCs w:val="20"/>
        </w:rPr>
        <w:t xml:space="preserve"> switch</w:t>
      </w:r>
      <w:r w:rsidR="0053343A" w:rsidRPr="009762EC">
        <w:rPr>
          <w:sz w:val="20"/>
          <w:szCs w:val="20"/>
        </w:rPr>
        <w:t>ing</w:t>
      </w:r>
      <w:r w:rsidRPr="009762EC">
        <w:rPr>
          <w:sz w:val="20"/>
          <w:szCs w:val="20"/>
        </w:rPr>
        <w:t xml:space="preserve"> with:</w:t>
      </w:r>
    </w:p>
    <w:p w:rsidR="00D270F4" w:rsidRPr="009762EC" w:rsidRDefault="00D270F4" w:rsidP="00B76424">
      <w:pPr>
        <w:spacing w:line="276" w:lineRule="auto"/>
        <w:jc w:val="both"/>
        <w:rPr>
          <w:sz w:val="20"/>
          <w:szCs w:val="20"/>
        </w:rPr>
      </w:pPr>
    </w:p>
    <w:p w:rsidR="00D270F4" w:rsidRPr="009762EC" w:rsidRDefault="00D270F4" w:rsidP="00A43BBC">
      <w:pPr>
        <w:spacing w:line="276" w:lineRule="auto"/>
        <w:jc w:val="both"/>
        <w:rPr>
          <w:sz w:val="20"/>
          <w:szCs w:val="20"/>
        </w:rPr>
      </w:pPr>
      <w:r w:rsidRPr="009762EC">
        <w:rPr>
          <w:b/>
          <w:bCs/>
          <w:sz w:val="20"/>
          <w:szCs w:val="20"/>
        </w:rPr>
        <w:t>HEC-</w:t>
      </w:r>
      <w:proofErr w:type="spellStart"/>
      <w:r w:rsidRPr="009762EC">
        <w:rPr>
          <w:b/>
          <w:bCs/>
          <w:sz w:val="20"/>
          <w:szCs w:val="20"/>
        </w:rPr>
        <w:t>Res.Sim</w:t>
      </w:r>
      <w:proofErr w:type="spellEnd"/>
      <w:r w:rsidRPr="009762EC">
        <w:rPr>
          <w:sz w:val="20"/>
          <w:szCs w:val="20"/>
        </w:rPr>
        <w:t xml:space="preserve"> </w:t>
      </w:r>
      <w:r w:rsidR="00A43BBC" w:rsidRPr="009762EC">
        <w:rPr>
          <w:sz w:val="20"/>
          <w:szCs w:val="20"/>
        </w:rPr>
        <w:t>simulates</w:t>
      </w:r>
      <w:r w:rsidRPr="009762EC">
        <w:rPr>
          <w:sz w:val="20"/>
          <w:szCs w:val="20"/>
        </w:rPr>
        <w:t xml:space="preserve"> reservoir operations (using the inflow and local downstream hydrographs generated from HEC-HMS). This model computes pools elevation and storage time series, and flow hydrographs at control structures and downstream locations; </w:t>
      </w:r>
    </w:p>
    <w:p w:rsidR="00D270F4" w:rsidRPr="009762EC" w:rsidRDefault="00D270F4" w:rsidP="00B76424">
      <w:pPr>
        <w:spacing w:line="276" w:lineRule="auto"/>
        <w:jc w:val="both"/>
        <w:rPr>
          <w:sz w:val="20"/>
          <w:szCs w:val="20"/>
        </w:rPr>
      </w:pPr>
    </w:p>
    <w:p w:rsidR="00D270F4" w:rsidRPr="009762EC" w:rsidRDefault="00D270F4" w:rsidP="00A43BBC">
      <w:pPr>
        <w:spacing w:line="276" w:lineRule="auto"/>
        <w:jc w:val="both"/>
        <w:rPr>
          <w:sz w:val="20"/>
          <w:szCs w:val="20"/>
        </w:rPr>
      </w:pPr>
      <w:r w:rsidRPr="009762EC">
        <w:rPr>
          <w:b/>
          <w:bCs/>
          <w:color w:val="000000" w:themeColor="text1"/>
          <w:sz w:val="20"/>
          <w:szCs w:val="20"/>
        </w:rPr>
        <w:t>HEC-RAS</w:t>
      </w:r>
      <w:r w:rsidRPr="009762EC">
        <w:rPr>
          <w:color w:val="000000" w:themeColor="text1"/>
          <w:sz w:val="20"/>
          <w:szCs w:val="20"/>
        </w:rPr>
        <w:t xml:space="preserve"> </w:t>
      </w:r>
      <w:r w:rsidRPr="009762EC">
        <w:rPr>
          <w:sz w:val="20"/>
          <w:szCs w:val="20"/>
        </w:rPr>
        <w:t>compute rivers hydraulics from the hydrographs produced by HEC-HMS or HEC-</w:t>
      </w:r>
      <w:proofErr w:type="spellStart"/>
      <w:r w:rsidRPr="009762EC">
        <w:rPr>
          <w:sz w:val="20"/>
          <w:szCs w:val="20"/>
        </w:rPr>
        <w:t>ResSim</w:t>
      </w:r>
      <w:proofErr w:type="spellEnd"/>
      <w:r w:rsidRPr="009762EC">
        <w:rPr>
          <w:sz w:val="20"/>
          <w:szCs w:val="20"/>
        </w:rPr>
        <w:t>. It simulates river stages and water surface profiles also provide inundation boundary and depth map of water in the flood plain.</w:t>
      </w:r>
    </w:p>
    <w:p w:rsidR="00D270F4" w:rsidRPr="009762EC" w:rsidRDefault="00D270F4" w:rsidP="00B76424">
      <w:pPr>
        <w:spacing w:line="276" w:lineRule="auto"/>
        <w:jc w:val="both"/>
        <w:rPr>
          <w:sz w:val="20"/>
          <w:szCs w:val="20"/>
        </w:rPr>
      </w:pPr>
    </w:p>
    <w:p w:rsidR="00D270F4" w:rsidRPr="009762EC" w:rsidRDefault="00D270F4" w:rsidP="00B76424">
      <w:pPr>
        <w:spacing w:line="276" w:lineRule="auto"/>
        <w:jc w:val="both"/>
        <w:rPr>
          <w:sz w:val="20"/>
          <w:szCs w:val="20"/>
        </w:rPr>
      </w:pPr>
      <w:r w:rsidRPr="009762EC">
        <w:rPr>
          <w:sz w:val="20"/>
          <w:szCs w:val="20"/>
        </w:rPr>
        <w:t xml:space="preserve">In addition, the </w:t>
      </w:r>
      <w:r w:rsidRPr="009762EC">
        <w:rPr>
          <w:b/>
          <w:bCs/>
          <w:sz w:val="20"/>
          <w:szCs w:val="20"/>
        </w:rPr>
        <w:t>HEC-FIA</w:t>
      </w:r>
      <w:r w:rsidRPr="009762EC">
        <w:rPr>
          <w:sz w:val="20"/>
          <w:szCs w:val="20"/>
        </w:rPr>
        <w:t xml:space="preserve"> is included to lead an economic analysis and impact. It calculates agricultural and urban damages and project benefits by impact area. </w:t>
      </w:r>
    </w:p>
    <w:p w:rsidR="00B76424" w:rsidRPr="009762EC" w:rsidRDefault="00B76424" w:rsidP="00B76424">
      <w:pPr>
        <w:spacing w:line="276" w:lineRule="auto"/>
        <w:jc w:val="both"/>
        <w:rPr>
          <w:sz w:val="20"/>
          <w:szCs w:val="20"/>
        </w:rPr>
      </w:pPr>
    </w:p>
    <w:p w:rsidR="00D270F4" w:rsidRPr="009762EC" w:rsidRDefault="00D270F4" w:rsidP="008C59C0">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Meteorological input data</w:t>
      </w:r>
    </w:p>
    <w:p w:rsidR="00601AAC" w:rsidRPr="009762EC" w:rsidRDefault="00601AAC" w:rsidP="008C59C0">
      <w:pPr>
        <w:shd w:val="clear" w:color="auto" w:fill="FFFFFF"/>
        <w:spacing w:line="276" w:lineRule="auto"/>
        <w:jc w:val="both"/>
        <w:rPr>
          <w:sz w:val="20"/>
          <w:szCs w:val="20"/>
        </w:rPr>
      </w:pPr>
    </w:p>
    <w:p w:rsidR="00D270F4" w:rsidRPr="009762EC" w:rsidRDefault="00D270F4" w:rsidP="00A43BBC">
      <w:pPr>
        <w:shd w:val="clear" w:color="auto" w:fill="FFFFFF"/>
        <w:spacing w:line="276" w:lineRule="auto"/>
        <w:jc w:val="both"/>
        <w:rPr>
          <w:sz w:val="20"/>
          <w:szCs w:val="20"/>
        </w:rPr>
      </w:pPr>
      <w:r w:rsidRPr="009762EC">
        <w:rPr>
          <w:sz w:val="20"/>
          <w:szCs w:val="20"/>
        </w:rPr>
        <w:t xml:space="preserve">The system </w:t>
      </w:r>
      <w:r w:rsidR="00344AB0" w:rsidRPr="009762EC">
        <w:rPr>
          <w:sz w:val="20"/>
          <w:szCs w:val="20"/>
        </w:rPr>
        <w:t xml:space="preserve"> originally was developed to use rainfall inputs from </w:t>
      </w:r>
      <w:r w:rsidRPr="009762EC">
        <w:rPr>
          <w:sz w:val="20"/>
          <w:szCs w:val="20"/>
        </w:rPr>
        <w:t>NEXRAD (Next-Generation Radar</w:t>
      </w:r>
      <w:r w:rsidRPr="009762EC">
        <w:rPr>
          <w:rStyle w:val="FootnoteReference"/>
          <w:sz w:val="20"/>
          <w:szCs w:val="20"/>
        </w:rPr>
        <w:footnoteReference w:id="2"/>
      </w:r>
      <w:r w:rsidRPr="009762EC">
        <w:rPr>
          <w:sz w:val="20"/>
          <w:szCs w:val="20"/>
        </w:rPr>
        <w:t xml:space="preserve">) and </w:t>
      </w:r>
      <w:proofErr w:type="spellStart"/>
      <w:r w:rsidRPr="009762EC">
        <w:rPr>
          <w:sz w:val="20"/>
          <w:szCs w:val="20"/>
        </w:rPr>
        <w:t>GageInterp</w:t>
      </w:r>
      <w:proofErr w:type="spellEnd"/>
      <w:r w:rsidRPr="009762EC">
        <w:rPr>
          <w:rStyle w:val="FootnoteReference"/>
          <w:sz w:val="20"/>
          <w:szCs w:val="20"/>
        </w:rPr>
        <w:footnoteReference w:id="3"/>
      </w:r>
      <w:r w:rsidRPr="009762EC">
        <w:rPr>
          <w:sz w:val="20"/>
          <w:szCs w:val="20"/>
        </w:rPr>
        <w:t xml:space="preserve">. </w:t>
      </w:r>
      <w:r w:rsidR="008C59C0" w:rsidRPr="009762EC">
        <w:rPr>
          <w:sz w:val="20"/>
          <w:szCs w:val="20"/>
        </w:rPr>
        <w:t>B</w:t>
      </w:r>
      <w:r w:rsidRPr="009762EC">
        <w:rPr>
          <w:sz w:val="20"/>
          <w:szCs w:val="20"/>
        </w:rPr>
        <w:t xml:space="preserve">oth rainfall </w:t>
      </w:r>
      <w:r w:rsidR="00A43BBC" w:rsidRPr="009762EC">
        <w:rPr>
          <w:sz w:val="20"/>
          <w:szCs w:val="20"/>
        </w:rPr>
        <w:t xml:space="preserve">data </w:t>
      </w:r>
      <w:r w:rsidRPr="009762EC">
        <w:rPr>
          <w:sz w:val="20"/>
          <w:szCs w:val="20"/>
        </w:rPr>
        <w:t>sources are processed by the Meteorological Forecast Processor (MFP)  of the system</w:t>
      </w:r>
      <w:r w:rsidR="008C59C0" w:rsidRPr="009762EC">
        <w:rPr>
          <w:sz w:val="20"/>
          <w:szCs w:val="20"/>
        </w:rPr>
        <w:t>, which</w:t>
      </w:r>
      <w:r w:rsidRPr="009762EC">
        <w:rPr>
          <w:sz w:val="20"/>
          <w:szCs w:val="20"/>
        </w:rPr>
        <w:t xml:space="preserve"> generate</w:t>
      </w:r>
      <w:r w:rsidR="008C59C0" w:rsidRPr="009762EC">
        <w:rPr>
          <w:sz w:val="20"/>
          <w:szCs w:val="20"/>
        </w:rPr>
        <w:t>s</w:t>
      </w:r>
      <w:r w:rsidRPr="009762EC">
        <w:rPr>
          <w:sz w:val="20"/>
          <w:szCs w:val="20"/>
        </w:rPr>
        <w:t xml:space="preserve"> the rainfall forcing for HEC-HMS hydrologic model.</w:t>
      </w:r>
    </w:p>
    <w:p w:rsidR="008C59C0" w:rsidRPr="009762EC" w:rsidRDefault="008C59C0" w:rsidP="008C59C0">
      <w:pPr>
        <w:shd w:val="clear" w:color="auto" w:fill="FFFFFF"/>
        <w:spacing w:line="276" w:lineRule="auto"/>
        <w:ind w:left="360"/>
        <w:jc w:val="both"/>
        <w:rPr>
          <w:sz w:val="20"/>
          <w:szCs w:val="20"/>
        </w:rPr>
      </w:pPr>
    </w:p>
    <w:p w:rsidR="00D270F4" w:rsidRPr="009762EC" w:rsidRDefault="00D270F4" w:rsidP="008C59C0">
      <w:pPr>
        <w:shd w:val="clear" w:color="auto" w:fill="FFFFFF"/>
        <w:spacing w:line="276" w:lineRule="auto"/>
        <w:rPr>
          <w:color w:val="3333FF"/>
          <w:sz w:val="20"/>
          <w:szCs w:val="20"/>
        </w:rPr>
      </w:pPr>
      <w:r w:rsidRPr="009762EC">
        <w:rPr>
          <w:color w:val="3333FF"/>
          <w:sz w:val="20"/>
          <w:szCs w:val="20"/>
        </w:rPr>
        <w:t>It possible to generate rainfall forcing from pluviometry data</w:t>
      </w:r>
    </w:p>
    <w:p w:rsidR="00D270F4" w:rsidRPr="009762EC" w:rsidRDefault="00D270F4" w:rsidP="008C59C0">
      <w:pPr>
        <w:shd w:val="clear" w:color="auto" w:fill="FFFFFF"/>
        <w:rPr>
          <w:rFonts w:eastAsia="Times New Roman" w:cs="Arial"/>
          <w:color w:val="222222"/>
          <w:sz w:val="19"/>
          <w:szCs w:val="19"/>
          <w:lang w:val="en-US"/>
        </w:rPr>
      </w:pPr>
    </w:p>
    <w:p w:rsidR="00D270F4" w:rsidRPr="009762EC" w:rsidRDefault="00D270F4" w:rsidP="008C59C0">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Non-Meteorological data</w:t>
      </w:r>
    </w:p>
    <w:p w:rsidR="008C59C0" w:rsidRPr="009762EC" w:rsidRDefault="008C59C0" w:rsidP="008C59C0">
      <w:pPr>
        <w:pStyle w:val="ListParagraph"/>
        <w:shd w:val="clear" w:color="auto" w:fill="FFFFFF"/>
        <w:jc w:val="both"/>
        <w:rPr>
          <w:rFonts w:eastAsia="Times New Roman" w:cs="Arial"/>
          <w:color w:val="222222"/>
          <w:sz w:val="20"/>
          <w:szCs w:val="20"/>
          <w:u w:val="single"/>
          <w:lang w:val="en-US"/>
        </w:rPr>
      </w:pPr>
    </w:p>
    <w:p w:rsidR="00D270F4" w:rsidRPr="009762EC" w:rsidRDefault="00D270F4" w:rsidP="008C59C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Daily </w:t>
      </w:r>
      <w:proofErr w:type="spellStart"/>
      <w:r w:rsidRPr="009762EC">
        <w:rPr>
          <w:rFonts w:eastAsia="Times New Roman" w:cs="Arial"/>
          <w:color w:val="222222"/>
          <w:sz w:val="20"/>
          <w:szCs w:val="20"/>
          <w:lang w:val="en-US"/>
        </w:rPr>
        <w:t>timeseries</w:t>
      </w:r>
      <w:proofErr w:type="spellEnd"/>
      <w:r w:rsidRPr="009762EC">
        <w:rPr>
          <w:rFonts w:eastAsia="Times New Roman" w:cs="Arial"/>
          <w:color w:val="222222"/>
          <w:sz w:val="20"/>
          <w:szCs w:val="20"/>
          <w:lang w:val="en-US"/>
        </w:rPr>
        <w:t xml:space="preserve"> of land cover information: albedo, LAI and partial vegetation cover fraction.</w:t>
      </w:r>
    </w:p>
    <w:p w:rsidR="008C59C0" w:rsidRPr="009762EC" w:rsidRDefault="008C59C0" w:rsidP="00C57170">
      <w:pPr>
        <w:shd w:val="clear" w:color="auto" w:fill="FFFFFF"/>
        <w:ind w:left="720"/>
        <w:jc w:val="both"/>
        <w:rPr>
          <w:rFonts w:eastAsia="Times New Roman" w:cs="Arial"/>
          <w:color w:val="222222"/>
          <w:sz w:val="20"/>
          <w:szCs w:val="20"/>
          <w:lang w:val="en-US"/>
        </w:rPr>
      </w:pPr>
    </w:p>
    <w:p w:rsidR="00074C2E" w:rsidRPr="009762EC" w:rsidRDefault="00074C2E" w:rsidP="00C57170">
      <w:pPr>
        <w:shd w:val="clear" w:color="auto" w:fill="FFFFFF"/>
        <w:ind w:left="720"/>
        <w:jc w:val="both"/>
        <w:rPr>
          <w:rFonts w:eastAsia="Times New Roman" w:cs="Arial"/>
          <w:color w:val="222222"/>
          <w:sz w:val="19"/>
          <w:szCs w:val="19"/>
          <w:lang w:val="en-US"/>
        </w:rPr>
      </w:pPr>
    </w:p>
    <w:p w:rsidR="008C59C0" w:rsidRPr="009762EC" w:rsidRDefault="008C59C0" w:rsidP="00C57170">
      <w:pPr>
        <w:shd w:val="clear" w:color="auto" w:fill="FFFFFF"/>
        <w:ind w:left="720"/>
        <w:jc w:val="both"/>
        <w:rPr>
          <w:rFonts w:eastAsia="Times New Roman" w:cs="Arial"/>
          <w:color w:val="222222"/>
          <w:sz w:val="19"/>
          <w:szCs w:val="19"/>
          <w:lang w:val="en-US"/>
        </w:rPr>
      </w:pPr>
    </w:p>
    <w:p w:rsidR="00D270F4" w:rsidRPr="009762EC" w:rsidRDefault="00D270F4"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 xml:space="preserve">Relate platform outputs </w:t>
      </w:r>
    </w:p>
    <w:p w:rsidR="00074C2E" w:rsidRPr="009762EC" w:rsidRDefault="00074C2E" w:rsidP="00074C2E">
      <w:pPr>
        <w:pStyle w:val="ListParagraph"/>
        <w:shd w:val="clear" w:color="auto" w:fill="FFFFFF"/>
        <w:rPr>
          <w:rFonts w:eastAsia="Times New Roman" w:cs="Arial"/>
          <w:b/>
          <w:bCs/>
          <w:color w:val="222222"/>
          <w:lang w:val="en-US"/>
        </w:rPr>
      </w:pPr>
    </w:p>
    <w:p w:rsidR="00D270F4" w:rsidRPr="009762EC" w:rsidRDefault="00D270F4" w:rsidP="00863CCD">
      <w:pPr>
        <w:pStyle w:val="ListParagraph"/>
        <w:numPr>
          <w:ilvl w:val="0"/>
          <w:numId w:val="10"/>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Levels, </w:t>
      </w:r>
      <w:proofErr w:type="spellStart"/>
      <w:r w:rsidRPr="009762EC">
        <w:rPr>
          <w:rFonts w:eastAsia="Times New Roman" w:cs="Arial"/>
          <w:color w:val="222222"/>
          <w:sz w:val="20"/>
          <w:szCs w:val="20"/>
          <w:lang w:val="en-US"/>
        </w:rPr>
        <w:t>streamflows</w:t>
      </w:r>
      <w:proofErr w:type="spellEnd"/>
      <w:r w:rsidRPr="009762EC">
        <w:rPr>
          <w:rFonts w:eastAsia="Times New Roman" w:cs="Arial"/>
          <w:color w:val="222222"/>
          <w:sz w:val="20"/>
          <w:szCs w:val="20"/>
          <w:lang w:val="en-US"/>
        </w:rPr>
        <w:t xml:space="preserve">, </w:t>
      </w:r>
      <w:proofErr w:type="spellStart"/>
      <w:r w:rsidRPr="009762EC">
        <w:rPr>
          <w:rFonts w:eastAsia="Times New Roman" w:cs="Arial"/>
          <w:color w:val="222222"/>
          <w:sz w:val="20"/>
          <w:szCs w:val="20"/>
          <w:lang w:val="en-US"/>
        </w:rPr>
        <w:t>etc</w:t>
      </w:r>
      <w:proofErr w:type="spellEnd"/>
      <w:r w:rsidRPr="009762EC">
        <w:rPr>
          <w:rFonts w:eastAsia="Times New Roman" w:cs="Arial"/>
          <w:color w:val="222222"/>
          <w:sz w:val="20"/>
          <w:szCs w:val="20"/>
          <w:lang w:val="en-US"/>
        </w:rPr>
        <w:t>…</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D270F4" w:rsidRPr="009762EC" w:rsidRDefault="00D270F4" w:rsidP="00C57170">
      <w:pPr>
        <w:shd w:val="clear" w:color="auto" w:fill="FFFFFF"/>
        <w:rPr>
          <w:rFonts w:cs="Arial"/>
          <w:color w:val="44546A"/>
          <w:sz w:val="20"/>
          <w:szCs w:val="20"/>
        </w:rPr>
      </w:pPr>
    </w:p>
    <w:p w:rsidR="00D270F4" w:rsidRPr="009762EC" w:rsidRDefault="00D270F4" w:rsidP="00863CCD">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Tables, graphs</w:t>
      </w:r>
    </w:p>
    <w:p w:rsidR="00D270F4" w:rsidRPr="009762EC" w:rsidRDefault="00D270F4" w:rsidP="00C57170">
      <w:pPr>
        <w:pStyle w:val="ListParagraph"/>
        <w:shd w:val="clear" w:color="auto" w:fill="FFFFFF"/>
        <w:rPr>
          <w:rFonts w:eastAsia="Times New Roman" w:cs="Arial"/>
          <w:color w:val="222222"/>
          <w:sz w:val="19"/>
          <w:szCs w:val="19"/>
          <w:lang w:val="en-US"/>
        </w:rPr>
      </w:pPr>
    </w:p>
    <w:p w:rsidR="00D270F4" w:rsidRPr="009762EC" w:rsidRDefault="00D270F4" w:rsidP="00863CCD">
      <w:pPr>
        <w:pStyle w:val="ListParagraph"/>
        <w:numPr>
          <w:ilvl w:val="0"/>
          <w:numId w:val="16"/>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C57170">
      <w:pPr>
        <w:shd w:val="clear" w:color="auto" w:fill="FFFFFF"/>
        <w:rPr>
          <w:rFonts w:eastAsia="Times New Roman" w:cs="Arial"/>
          <w:color w:val="222222"/>
          <w:sz w:val="19"/>
          <w:szCs w:val="19"/>
          <w:lang w:val="en-US"/>
        </w:rPr>
      </w:pPr>
    </w:p>
    <w:p w:rsidR="00D270F4" w:rsidRPr="009762EC" w:rsidRDefault="00D270F4"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D270F4" w:rsidRPr="009762EC" w:rsidRDefault="00D270F4" w:rsidP="00C57170">
      <w:pPr>
        <w:shd w:val="clear" w:color="auto" w:fill="FFFFFF"/>
        <w:rPr>
          <w:rFonts w:eastAsia="Times New Roman" w:cs="Arial"/>
          <w:color w:val="222222"/>
          <w:sz w:val="19"/>
          <w:szCs w:val="19"/>
          <w:lang w:val="en-US"/>
        </w:rPr>
      </w:pPr>
    </w:p>
    <w:p w:rsidR="00585DB9" w:rsidRPr="009762EC" w:rsidRDefault="003C694F" w:rsidP="009762EC">
      <w:pPr>
        <w:shd w:val="clear" w:color="auto" w:fill="FFFFFF"/>
        <w:jc w:val="both"/>
        <w:rPr>
          <w:rFonts w:eastAsia="Times New Roman" w:cs="Arial"/>
          <w:color w:val="222222"/>
          <w:sz w:val="19"/>
          <w:szCs w:val="19"/>
          <w:lang w:val="en-US"/>
        </w:rPr>
      </w:pPr>
      <w:r w:rsidRPr="009762EC">
        <w:rPr>
          <w:rFonts w:eastAsia="Times New Roman" w:cs="Arial"/>
          <w:color w:val="222222"/>
          <w:sz w:val="19"/>
          <w:szCs w:val="19"/>
          <w:lang w:val="en-US"/>
        </w:rPr>
        <w:t xml:space="preserve">This </w:t>
      </w:r>
      <w:r w:rsidR="00A43BBC" w:rsidRPr="009762EC">
        <w:rPr>
          <w:rFonts w:eastAsia="Times New Roman" w:cs="Arial"/>
          <w:color w:val="222222"/>
          <w:sz w:val="19"/>
          <w:szCs w:val="19"/>
          <w:lang w:val="en-US"/>
        </w:rPr>
        <w:t>platform</w:t>
      </w:r>
      <w:r w:rsidR="00585DB9" w:rsidRPr="009762EC">
        <w:rPr>
          <w:rFonts w:eastAsia="Times New Roman" w:cs="Arial"/>
          <w:color w:val="222222"/>
          <w:sz w:val="19"/>
          <w:szCs w:val="19"/>
          <w:lang w:val="en-US"/>
        </w:rPr>
        <w:t xml:space="preserve"> is </w:t>
      </w:r>
      <w:r w:rsidR="009762EC" w:rsidRPr="009762EC">
        <w:rPr>
          <w:rFonts w:eastAsia="Times New Roman" w:cs="Arial"/>
          <w:color w:val="222222"/>
          <w:sz w:val="19"/>
          <w:szCs w:val="19"/>
          <w:lang w:val="en-US"/>
        </w:rPr>
        <w:t xml:space="preserve">being </w:t>
      </w:r>
      <w:r w:rsidR="00A43BBC" w:rsidRPr="009762EC">
        <w:rPr>
          <w:rFonts w:eastAsia="Times New Roman" w:cs="Arial"/>
          <w:color w:val="222222"/>
          <w:sz w:val="19"/>
          <w:szCs w:val="19"/>
          <w:lang w:val="en-US"/>
        </w:rPr>
        <w:t xml:space="preserve">developed </w:t>
      </w:r>
      <w:r w:rsidR="00585DB9" w:rsidRPr="009762EC">
        <w:rPr>
          <w:rFonts w:eastAsia="Times New Roman" w:cs="Arial"/>
          <w:color w:val="222222"/>
          <w:sz w:val="19"/>
          <w:szCs w:val="19"/>
          <w:lang w:val="en-US"/>
        </w:rPr>
        <w:t xml:space="preserve">in California </w:t>
      </w:r>
      <w:r w:rsidRPr="009762EC">
        <w:rPr>
          <w:rFonts w:eastAsia="Times New Roman" w:cs="Arial"/>
          <w:color w:val="222222"/>
          <w:sz w:val="19"/>
          <w:szCs w:val="19"/>
          <w:lang w:val="en-US"/>
        </w:rPr>
        <w:t xml:space="preserve">as a tool for operational </w:t>
      </w:r>
      <w:r w:rsidR="00585DB9" w:rsidRPr="009762EC">
        <w:rPr>
          <w:rFonts w:eastAsia="Times New Roman" w:cs="Arial"/>
          <w:color w:val="222222"/>
          <w:sz w:val="19"/>
          <w:szCs w:val="19"/>
          <w:lang w:val="en-US"/>
        </w:rPr>
        <w:t>water activities from Merced Irrigation District (MID). MID owns several hydroelectric dams and reservoirs for irrigable land.</w:t>
      </w:r>
    </w:p>
    <w:p w:rsidR="00585DB9" w:rsidRPr="009762EC" w:rsidRDefault="00585DB9" w:rsidP="00585DB9">
      <w:pPr>
        <w:shd w:val="clear" w:color="auto" w:fill="FFFFFF"/>
        <w:rPr>
          <w:rFonts w:eastAsia="Times New Roman" w:cs="Arial"/>
          <w:color w:val="222222"/>
          <w:sz w:val="19"/>
          <w:szCs w:val="19"/>
          <w:lang w:val="en-US"/>
        </w:rPr>
      </w:pPr>
    </w:p>
    <w:p w:rsidR="00585DB9" w:rsidRPr="009762EC" w:rsidRDefault="00585DB9" w:rsidP="00D46EDC">
      <w:pPr>
        <w:shd w:val="clear" w:color="auto" w:fill="FFFFFF"/>
        <w:jc w:val="both"/>
        <w:rPr>
          <w:rFonts w:eastAsia="Times New Roman" w:cs="Arial"/>
          <w:color w:val="222222"/>
          <w:sz w:val="19"/>
          <w:szCs w:val="19"/>
          <w:lang w:val="en-US"/>
        </w:rPr>
      </w:pPr>
      <w:r w:rsidRPr="009762EC">
        <w:rPr>
          <w:rFonts w:eastAsia="Times New Roman" w:cs="Arial"/>
          <w:color w:val="222222"/>
          <w:sz w:val="19"/>
          <w:szCs w:val="19"/>
          <w:lang w:val="en-US"/>
        </w:rPr>
        <w:t xml:space="preserve">Dewberry is the private sing in charge  to develop the real-time hydrologic operations models using the HEC-RTS . The objective is improving the ability </w:t>
      </w:r>
      <w:r w:rsidR="00D46EDC" w:rsidRPr="009762EC">
        <w:rPr>
          <w:rFonts w:eastAsia="Times New Roman" w:cs="Arial"/>
          <w:color w:val="222222"/>
          <w:sz w:val="19"/>
          <w:szCs w:val="19"/>
          <w:lang w:val="en-US"/>
        </w:rPr>
        <w:t>to predict</w:t>
      </w:r>
      <w:r w:rsidRPr="009762EC">
        <w:rPr>
          <w:rFonts w:eastAsia="Times New Roman" w:cs="Arial"/>
          <w:color w:val="222222"/>
          <w:sz w:val="19"/>
          <w:szCs w:val="19"/>
          <w:lang w:val="en-US"/>
        </w:rPr>
        <w:t xml:space="preserve"> short-term and seasonal reservoir </w:t>
      </w:r>
      <w:r w:rsidR="00D46EDC" w:rsidRPr="009762EC">
        <w:rPr>
          <w:rFonts w:eastAsia="Times New Roman" w:cs="Arial"/>
          <w:color w:val="222222"/>
          <w:sz w:val="19"/>
          <w:szCs w:val="19"/>
          <w:lang w:val="en-US"/>
        </w:rPr>
        <w:t xml:space="preserve">inflows due to precipitation and snowmelt. </w:t>
      </w:r>
    </w:p>
    <w:p w:rsidR="00585DB9" w:rsidRPr="009762EC" w:rsidRDefault="00585DB9" w:rsidP="00585DB9">
      <w:pPr>
        <w:shd w:val="clear" w:color="auto" w:fill="FFFFFF"/>
        <w:rPr>
          <w:rFonts w:eastAsia="Times New Roman" w:cs="Arial"/>
          <w:color w:val="222222"/>
          <w:sz w:val="19"/>
          <w:szCs w:val="19"/>
          <w:lang w:val="en-US"/>
        </w:rPr>
      </w:pPr>
    </w:p>
    <w:p w:rsidR="005879B0" w:rsidRPr="009762EC" w:rsidRDefault="005879B0" w:rsidP="00C57170">
      <w:pPr>
        <w:rPr>
          <w:noProof/>
          <w:lang w:val="en-US"/>
        </w:rPr>
      </w:pPr>
    </w:p>
    <w:p w:rsidR="00D270F4" w:rsidRPr="009762EC" w:rsidRDefault="00D270F4" w:rsidP="00863CCD">
      <w:pPr>
        <w:pStyle w:val="ListParagraph"/>
        <w:numPr>
          <w:ilvl w:val="0"/>
          <w:numId w:val="17"/>
        </w:numPr>
        <w:rPr>
          <w:b/>
          <w:bCs/>
          <w:noProof/>
          <w:lang w:val="en-US"/>
        </w:rPr>
      </w:pPr>
      <w:r w:rsidRPr="009762EC">
        <w:rPr>
          <w:b/>
          <w:bCs/>
          <w:noProof/>
          <w:lang w:val="en-US"/>
        </w:rPr>
        <w:t>Ilustration of the AFDM platform</w:t>
      </w:r>
    </w:p>
    <w:p w:rsidR="00D270F4" w:rsidRPr="009762EC" w:rsidRDefault="00D270F4" w:rsidP="00C57170">
      <w:pPr>
        <w:rPr>
          <w:noProof/>
          <w:lang w:val="en-US"/>
        </w:rPr>
      </w:pPr>
    </w:p>
    <w:p w:rsidR="00D270F4" w:rsidRPr="009762EC" w:rsidRDefault="00D270F4" w:rsidP="00C57170">
      <w:pPr>
        <w:rPr>
          <w:noProof/>
          <w:lang w:val="en-US"/>
        </w:rPr>
      </w:pPr>
      <w:r w:rsidRPr="009762EC">
        <w:rPr>
          <w:noProof/>
          <w:shd w:val="clear" w:color="auto" w:fill="FFFFFF" w:themeFill="background1"/>
          <w:lang w:val="en-US"/>
        </w:rPr>
        <w:drawing>
          <wp:inline distT="0" distB="0" distL="0" distR="0" wp14:anchorId="68D6201B" wp14:editId="799A8DE3">
            <wp:extent cx="5748867" cy="3200400"/>
            <wp:effectExtent l="19050" t="19050" r="23495"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270F4" w:rsidRPr="009762EC" w:rsidRDefault="00D270F4" w:rsidP="00C57170">
      <w:pPr>
        <w:rPr>
          <w:noProof/>
          <w:lang w:val="en-US"/>
        </w:rPr>
      </w:pPr>
    </w:p>
    <w:p w:rsidR="00D270F4" w:rsidRPr="009762EC" w:rsidRDefault="00D270F4" w:rsidP="00C57170">
      <w:pPr>
        <w:rPr>
          <w:noProof/>
          <w:lang w:val="en-US"/>
        </w:rPr>
      </w:pPr>
    </w:p>
    <w:p w:rsidR="00CA18C2" w:rsidRPr="009762EC" w:rsidRDefault="00CA18C2" w:rsidP="00C57170">
      <w:pPr>
        <w:rPr>
          <w:noProof/>
          <w:lang w:val="en-US"/>
        </w:rPr>
      </w:pPr>
    </w:p>
    <w:p w:rsidR="00CA18C2" w:rsidRPr="009762EC" w:rsidRDefault="00CA18C2" w:rsidP="00C57170">
      <w:pPr>
        <w:rPr>
          <w:noProof/>
          <w:lang w:val="en-US"/>
        </w:rPr>
      </w:pPr>
    </w:p>
    <w:p w:rsidR="00CA18C2" w:rsidRPr="009762EC" w:rsidRDefault="00CA18C2" w:rsidP="00C57170">
      <w:pPr>
        <w:rPr>
          <w:noProof/>
          <w:lang w:val="en-US"/>
        </w:rPr>
      </w:pPr>
    </w:p>
    <w:p w:rsidR="00A32BD2" w:rsidRPr="009762EC" w:rsidRDefault="00A32BD2" w:rsidP="00C57170">
      <w:pPr>
        <w:rPr>
          <w:noProof/>
          <w:lang w:val="en-US"/>
        </w:rPr>
      </w:pPr>
    </w:p>
    <w:p w:rsidR="00A32BD2" w:rsidRPr="009762EC" w:rsidRDefault="00A32BD2" w:rsidP="00C57170">
      <w:pPr>
        <w:rPr>
          <w:noProof/>
          <w:lang w:val="en-US"/>
        </w:rPr>
        <w:sectPr w:rsidR="00A32BD2" w:rsidRPr="009762EC" w:rsidSect="00551E60">
          <w:pgSz w:w="11907" w:h="16839" w:code="9"/>
          <w:pgMar w:top="1134" w:right="1440" w:bottom="851" w:left="1440" w:header="709" w:footer="709" w:gutter="0"/>
          <w:cols w:space="708"/>
          <w:docGrid w:linePitch="360"/>
        </w:sectPr>
      </w:pPr>
    </w:p>
    <w:p w:rsidR="00D270F4" w:rsidRPr="009762EC" w:rsidRDefault="00D270F4" w:rsidP="00C57170">
      <w:pPr>
        <w:pStyle w:val="Heading2"/>
        <w:rPr>
          <w:lang w:val="fr-CH"/>
        </w:rPr>
      </w:pPr>
      <w:bookmarkStart w:id="12" w:name="_Toc507769854"/>
      <w:r w:rsidRPr="009762EC">
        <w:rPr>
          <w:lang w:val="fr-CH"/>
        </w:rPr>
        <w:lastRenderedPageBreak/>
        <w:t>PLATE-FORME OPÉRATIONNELLE DE MODÉLISATION</w:t>
      </w:r>
      <w:r w:rsidR="00CA18C2" w:rsidRPr="009762EC">
        <w:rPr>
          <w:lang w:val="fr-CH"/>
        </w:rPr>
        <w:t xml:space="preserve"> (POM)</w:t>
      </w:r>
      <w:r w:rsidRPr="009762EC">
        <w:rPr>
          <w:lang w:val="fr-CH"/>
        </w:rPr>
        <w:t xml:space="preserve">  –  </w:t>
      </w:r>
      <w:proofErr w:type="spellStart"/>
      <w:r w:rsidRPr="009762EC">
        <w:rPr>
          <w:lang w:val="fr-CH"/>
        </w:rPr>
        <w:t>Vigicrues</w:t>
      </w:r>
      <w:bookmarkEnd w:id="12"/>
      <w:proofErr w:type="spellEnd"/>
    </w:p>
    <w:p w:rsidR="00D270F4" w:rsidRPr="009762EC" w:rsidRDefault="00D270F4" w:rsidP="00C57170">
      <w:pPr>
        <w:shd w:val="clear" w:color="auto" w:fill="FFFFFF"/>
        <w:jc w:val="right"/>
        <w:rPr>
          <w:lang w:val="fr-CH"/>
        </w:rPr>
      </w:pPr>
    </w:p>
    <w:p w:rsidR="00D270F4" w:rsidRPr="009762EC" w:rsidRDefault="00E30199" w:rsidP="00C57170">
      <w:pPr>
        <w:shd w:val="clear" w:color="auto" w:fill="FFFFFF"/>
        <w:jc w:val="right"/>
        <w:rPr>
          <w:lang w:val="fr-CH"/>
        </w:rPr>
      </w:pPr>
      <w:hyperlink r:id="rId55" w:history="1">
        <w:r w:rsidR="00D270F4" w:rsidRPr="009762EC">
          <w:rPr>
            <w:rStyle w:val="Hyperlink"/>
            <w:lang w:val="fr-CH"/>
          </w:rPr>
          <w:t>https://www.vigicrues.gouv.fr/</w:t>
        </w:r>
      </w:hyperlink>
    </w:p>
    <w:p w:rsidR="00D270F4" w:rsidRPr="009762EC" w:rsidRDefault="00D270F4" w:rsidP="00C57170">
      <w:pPr>
        <w:shd w:val="clear" w:color="auto" w:fill="FFFFFF"/>
        <w:jc w:val="right"/>
        <w:rPr>
          <w:rFonts w:cs="Arial"/>
          <w:color w:val="222222"/>
          <w:sz w:val="19"/>
          <w:szCs w:val="19"/>
          <w:lang w:val="fr-CH"/>
        </w:rPr>
      </w:pPr>
    </w:p>
    <w:p w:rsidR="00D270F4" w:rsidRPr="009762EC" w:rsidRDefault="00D270F4"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Overview</w:t>
      </w:r>
    </w:p>
    <w:p w:rsidR="00D270F4" w:rsidRPr="009762EC" w:rsidRDefault="00D270F4" w:rsidP="00C57170">
      <w:pPr>
        <w:shd w:val="clear" w:color="auto" w:fill="FFFFFF"/>
        <w:rPr>
          <w:rFonts w:eastAsia="Times New Roman" w:cs="Arial"/>
          <w:color w:val="222222"/>
          <w:sz w:val="19"/>
          <w:szCs w:val="19"/>
          <w:lang w:val="en-US"/>
        </w:rPr>
      </w:pPr>
    </w:p>
    <w:p w:rsidR="00D270F4" w:rsidRPr="009762EC" w:rsidRDefault="00D270F4" w:rsidP="00C5717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In France </w:t>
      </w:r>
      <w:proofErr w:type="spellStart"/>
      <w:r w:rsidRPr="009762EC">
        <w:rPr>
          <w:rFonts w:eastAsia="Times New Roman" w:cs="Arial"/>
          <w:color w:val="222222"/>
          <w:sz w:val="20"/>
          <w:szCs w:val="20"/>
          <w:lang w:val="en-US"/>
        </w:rPr>
        <w:t>Vigicrues</w:t>
      </w:r>
      <w:proofErr w:type="spellEnd"/>
      <w:r w:rsidRPr="009762EC">
        <w:rPr>
          <w:rFonts w:eastAsia="Times New Roman" w:cs="Arial"/>
          <w:color w:val="222222"/>
          <w:sz w:val="20"/>
          <w:szCs w:val="20"/>
          <w:lang w:val="en-US"/>
        </w:rPr>
        <w:t xml:space="preserve"> is the flood forecasting network, </w:t>
      </w:r>
      <w:r w:rsidR="008E1DCE" w:rsidRPr="009762EC">
        <w:rPr>
          <w:rFonts w:eastAsia="Times New Roman" w:cs="Arial"/>
          <w:color w:val="222222"/>
          <w:sz w:val="20"/>
          <w:szCs w:val="20"/>
          <w:lang w:val="en-US"/>
        </w:rPr>
        <w:t xml:space="preserve">which </w:t>
      </w:r>
      <w:r w:rsidRPr="009762EC">
        <w:rPr>
          <w:rFonts w:eastAsia="Times New Roman" w:cs="Arial"/>
          <w:color w:val="222222"/>
          <w:sz w:val="20"/>
          <w:szCs w:val="20"/>
          <w:lang w:val="en-US"/>
        </w:rPr>
        <w:t xml:space="preserve">is operated by the Service Central </w:t>
      </w:r>
      <w:proofErr w:type="spellStart"/>
      <w:r w:rsidRPr="009762EC">
        <w:rPr>
          <w:rFonts w:eastAsia="Times New Roman" w:cs="Arial"/>
          <w:color w:val="222222"/>
          <w:sz w:val="20"/>
          <w:szCs w:val="20"/>
          <w:lang w:val="en-US"/>
        </w:rPr>
        <w:t>d’Hhydrométéorologie</w:t>
      </w:r>
      <w:proofErr w:type="spellEnd"/>
      <w:r w:rsidRPr="009762EC">
        <w:rPr>
          <w:rFonts w:eastAsia="Times New Roman" w:cs="Arial"/>
          <w:color w:val="222222"/>
          <w:sz w:val="20"/>
          <w:szCs w:val="20"/>
          <w:lang w:val="en-US"/>
        </w:rPr>
        <w:t xml:space="preserve"> et </w:t>
      </w:r>
      <w:proofErr w:type="spellStart"/>
      <w:r w:rsidRPr="009762EC">
        <w:rPr>
          <w:rFonts w:eastAsia="Times New Roman" w:cs="Arial"/>
          <w:color w:val="222222"/>
          <w:sz w:val="20"/>
          <w:szCs w:val="20"/>
          <w:lang w:val="en-US"/>
        </w:rPr>
        <w:t>d’Appui</w:t>
      </w:r>
      <w:proofErr w:type="spellEnd"/>
      <w:r w:rsidRPr="009762EC">
        <w:rPr>
          <w:rFonts w:eastAsia="Times New Roman" w:cs="Arial"/>
          <w:color w:val="222222"/>
          <w:sz w:val="20"/>
          <w:szCs w:val="20"/>
          <w:lang w:val="en-US"/>
        </w:rPr>
        <w:t xml:space="preserve"> à la </w:t>
      </w:r>
      <w:proofErr w:type="spellStart"/>
      <w:r w:rsidRPr="009762EC">
        <w:rPr>
          <w:rFonts w:eastAsia="Times New Roman" w:cs="Arial"/>
          <w:color w:val="222222"/>
          <w:sz w:val="20"/>
          <w:szCs w:val="20"/>
          <w:lang w:val="en-US"/>
        </w:rPr>
        <w:t>Prévision</w:t>
      </w:r>
      <w:proofErr w:type="spellEnd"/>
      <w:r w:rsidRPr="009762EC">
        <w:rPr>
          <w:rFonts w:eastAsia="Times New Roman" w:cs="Arial"/>
          <w:color w:val="222222"/>
          <w:sz w:val="20"/>
          <w:szCs w:val="20"/>
          <w:lang w:val="en-US"/>
        </w:rPr>
        <w:t xml:space="preserve"> des </w:t>
      </w:r>
      <w:proofErr w:type="spellStart"/>
      <w:r w:rsidRPr="009762EC">
        <w:rPr>
          <w:rFonts w:eastAsia="Times New Roman" w:cs="Arial"/>
          <w:color w:val="222222"/>
          <w:sz w:val="20"/>
          <w:szCs w:val="20"/>
          <w:lang w:val="en-US"/>
        </w:rPr>
        <w:t>Inondations</w:t>
      </w:r>
      <w:proofErr w:type="spellEnd"/>
      <w:r w:rsidRPr="009762EC">
        <w:rPr>
          <w:rFonts w:eastAsia="Times New Roman" w:cs="Arial"/>
          <w:color w:val="222222"/>
          <w:sz w:val="20"/>
          <w:szCs w:val="20"/>
          <w:lang w:val="en-US"/>
        </w:rPr>
        <w:t xml:space="preserve"> (SCHAPI). Th</w:t>
      </w:r>
      <w:r w:rsidR="008E1DCE" w:rsidRPr="009762EC">
        <w:rPr>
          <w:rFonts w:eastAsia="Times New Roman" w:cs="Arial"/>
          <w:color w:val="222222"/>
          <w:sz w:val="20"/>
          <w:szCs w:val="20"/>
          <w:lang w:val="en-US"/>
        </w:rPr>
        <w:t>is</w:t>
      </w:r>
      <w:r w:rsidRPr="009762EC">
        <w:rPr>
          <w:rFonts w:eastAsia="Times New Roman" w:cs="Arial"/>
          <w:color w:val="222222"/>
          <w:sz w:val="20"/>
          <w:szCs w:val="20"/>
          <w:lang w:val="en-US"/>
        </w:rPr>
        <w:t xml:space="preserve"> service is integrated by 28 </w:t>
      </w:r>
      <w:r w:rsidR="008E1DCE" w:rsidRPr="009762EC">
        <w:rPr>
          <w:rFonts w:eastAsia="Times New Roman" w:cs="Arial"/>
          <w:color w:val="222222"/>
          <w:sz w:val="20"/>
          <w:szCs w:val="20"/>
          <w:lang w:val="en-US"/>
        </w:rPr>
        <w:t>hydrometric</w:t>
      </w:r>
      <w:r w:rsidRPr="009762EC">
        <w:rPr>
          <w:rFonts w:eastAsia="Times New Roman" w:cs="Arial"/>
          <w:color w:val="222222"/>
          <w:sz w:val="20"/>
          <w:szCs w:val="20"/>
          <w:lang w:val="en-US"/>
        </w:rPr>
        <w:t xml:space="preserve"> units, and it provides 24h a day hydrometeorological forecasting and monitoring on all watercourses.</w:t>
      </w:r>
    </w:p>
    <w:p w:rsidR="00D270F4" w:rsidRPr="009762EC" w:rsidRDefault="00D270F4" w:rsidP="00C57170">
      <w:pPr>
        <w:shd w:val="clear" w:color="auto" w:fill="FFFFFF"/>
        <w:jc w:val="both"/>
        <w:rPr>
          <w:rFonts w:eastAsia="Times New Roman" w:cs="Arial"/>
          <w:color w:val="222222"/>
          <w:sz w:val="20"/>
          <w:szCs w:val="20"/>
          <w:lang w:val="en-US"/>
        </w:rPr>
      </w:pPr>
    </w:p>
    <w:p w:rsidR="00D270F4" w:rsidRPr="009762EC" w:rsidRDefault="00D270F4" w:rsidP="00C57170">
      <w:pPr>
        <w:shd w:val="clear" w:color="auto" w:fill="FFFFFF"/>
        <w:jc w:val="both"/>
        <w:rPr>
          <w:rFonts w:eastAsia="Times New Roman" w:cs="Arial"/>
          <w:color w:val="222222"/>
          <w:sz w:val="20"/>
          <w:szCs w:val="20"/>
          <w:lang w:val="en-US"/>
        </w:rPr>
      </w:pPr>
      <w:proofErr w:type="spellStart"/>
      <w:r w:rsidRPr="009762EC">
        <w:rPr>
          <w:rFonts w:eastAsia="Times New Roman" w:cs="Arial"/>
          <w:color w:val="222222"/>
          <w:sz w:val="20"/>
          <w:szCs w:val="20"/>
          <w:lang w:val="en-US"/>
        </w:rPr>
        <w:t>Vigicrues</w:t>
      </w:r>
      <w:proofErr w:type="spellEnd"/>
      <w:r w:rsidRPr="009762EC">
        <w:rPr>
          <w:rFonts w:eastAsia="Times New Roman" w:cs="Arial"/>
          <w:color w:val="222222"/>
          <w:sz w:val="20"/>
          <w:szCs w:val="20"/>
          <w:lang w:val="en-US"/>
        </w:rPr>
        <w:t xml:space="preserve"> is a national portal that provides real time monitoring of 1600 hydrometric station as well forecast for 600 of them. The flood forecasting is based on various decision support tools, and a network of numerical models </w:t>
      </w:r>
      <w:r w:rsidR="008E1DCE" w:rsidRPr="009762EC">
        <w:rPr>
          <w:rFonts w:eastAsia="Times New Roman" w:cs="Arial"/>
          <w:color w:val="222222"/>
          <w:sz w:val="20"/>
          <w:szCs w:val="20"/>
          <w:lang w:val="en-US"/>
        </w:rPr>
        <w:t>that simulate</w:t>
      </w:r>
      <w:r w:rsidRPr="009762EC">
        <w:rPr>
          <w:rFonts w:eastAsia="Times New Roman" w:cs="Arial"/>
          <w:color w:val="222222"/>
          <w:sz w:val="20"/>
          <w:szCs w:val="20"/>
          <w:lang w:val="en-US"/>
        </w:rPr>
        <w:t xml:space="preserve"> the precipitation and its effect on runoff in streams. </w:t>
      </w:r>
    </w:p>
    <w:p w:rsidR="00D270F4" w:rsidRPr="009762EC" w:rsidRDefault="00D270F4" w:rsidP="00C57170">
      <w:pPr>
        <w:shd w:val="clear" w:color="auto" w:fill="FFFFFF"/>
        <w:jc w:val="both"/>
        <w:rPr>
          <w:rFonts w:eastAsia="Times New Roman" w:cs="Arial"/>
          <w:color w:val="222222"/>
          <w:sz w:val="20"/>
          <w:szCs w:val="20"/>
          <w:lang w:val="en-US"/>
        </w:rPr>
      </w:pPr>
    </w:p>
    <w:p w:rsidR="00D270F4" w:rsidRPr="009762EC" w:rsidRDefault="00D270F4" w:rsidP="00C57170">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This portal delivers flood warning bulletins to </w:t>
      </w:r>
      <w:r w:rsidR="008E1DCE" w:rsidRPr="009762EC">
        <w:rPr>
          <w:rFonts w:eastAsia="Times New Roman" w:cs="Arial"/>
          <w:color w:val="222222"/>
          <w:sz w:val="20"/>
          <w:szCs w:val="20"/>
          <w:lang w:val="en-US"/>
        </w:rPr>
        <w:t>prevent</w:t>
      </w:r>
      <w:r w:rsidRPr="009762EC">
        <w:rPr>
          <w:rFonts w:eastAsia="Times New Roman" w:cs="Arial"/>
          <w:color w:val="222222"/>
          <w:sz w:val="20"/>
          <w:szCs w:val="20"/>
          <w:lang w:val="en-US"/>
        </w:rPr>
        <w:t xml:space="preserve"> the public and the authorities that there is a risk of flooding.</w:t>
      </w:r>
    </w:p>
    <w:p w:rsidR="00D270F4" w:rsidRPr="009762EC" w:rsidRDefault="00D270F4" w:rsidP="00C57170">
      <w:pPr>
        <w:shd w:val="clear" w:color="auto" w:fill="FFFFFF"/>
        <w:rPr>
          <w:rFonts w:eastAsia="Times New Roman" w:cs="Arial"/>
          <w:color w:val="222222"/>
          <w:sz w:val="19"/>
          <w:szCs w:val="19"/>
          <w:lang w:val="en-US"/>
        </w:rPr>
      </w:pP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863CCD">
      <w:pPr>
        <w:pStyle w:val="ListParagraph"/>
        <w:numPr>
          <w:ilvl w:val="0"/>
          <w:numId w:val="16"/>
        </w:numPr>
        <w:shd w:val="clear" w:color="auto" w:fill="FFFFFF"/>
        <w:jc w:val="both"/>
        <w:rPr>
          <w:rFonts w:eastAsia="Times New Roman" w:cs="Arial"/>
          <w:b/>
          <w:bCs/>
          <w:color w:val="222222"/>
          <w:lang w:val="en-US"/>
        </w:rPr>
      </w:pPr>
      <w:r w:rsidRPr="009762EC">
        <w:rPr>
          <w:rFonts w:eastAsia="Times New Roman" w:cs="Arial"/>
          <w:b/>
          <w:bCs/>
          <w:color w:val="222222"/>
          <w:lang w:val="en-US"/>
        </w:rPr>
        <w:t>Tools for flood monitoring and forecasting</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C63124">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Hydro-meteorological</w:t>
      </w:r>
      <w:r w:rsidR="00C63124" w:rsidRPr="009762EC">
        <w:rPr>
          <w:rFonts w:eastAsia="Times New Roman" w:cs="Arial"/>
          <w:color w:val="222222"/>
          <w:sz w:val="20"/>
          <w:szCs w:val="20"/>
          <w:u w:val="single"/>
          <w:lang w:val="en-US"/>
        </w:rPr>
        <w:t xml:space="preserve"> data</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Meteoro</w:t>
      </w:r>
      <w:r w:rsidR="00EC5568" w:rsidRPr="009762EC">
        <w:rPr>
          <w:rFonts w:eastAsia="Times New Roman" w:cs="Arial"/>
          <w:color w:val="222222"/>
          <w:sz w:val="20"/>
          <w:szCs w:val="20"/>
          <w:lang w:val="en-US"/>
        </w:rPr>
        <w:t>logical network (Rain gauge in real-t</w:t>
      </w:r>
      <w:r w:rsidRPr="009762EC">
        <w:rPr>
          <w:rFonts w:eastAsia="Times New Roman" w:cs="Arial"/>
          <w:color w:val="222222"/>
          <w:sz w:val="20"/>
          <w:szCs w:val="20"/>
          <w:lang w:val="en-US"/>
        </w:rPr>
        <w:t>ime,</w:t>
      </w:r>
      <w:r w:rsidR="00EC5568" w:rsidRPr="009762EC">
        <w:rPr>
          <w:rFonts w:eastAsia="Times New Roman" w:cs="Arial"/>
          <w:color w:val="222222"/>
          <w:sz w:val="20"/>
          <w:szCs w:val="20"/>
          <w:lang w:val="en-US"/>
        </w:rPr>
        <w:t xml:space="preserve"> </w:t>
      </w:r>
      <w:proofErr w:type="spellStart"/>
      <w:r w:rsidR="00EC5568" w:rsidRPr="009762EC">
        <w:rPr>
          <w:rFonts w:eastAsia="Times New Roman" w:cs="Arial"/>
          <w:color w:val="222222"/>
          <w:sz w:val="20"/>
          <w:szCs w:val="20"/>
          <w:lang w:val="en-US"/>
        </w:rPr>
        <w:t>meteo-france</w:t>
      </w:r>
      <w:proofErr w:type="spellEnd"/>
      <w:r w:rsidR="00EC5568" w:rsidRPr="009762EC">
        <w:rPr>
          <w:rFonts w:eastAsia="Times New Roman" w:cs="Arial"/>
          <w:color w:val="222222"/>
          <w:sz w:val="20"/>
          <w:szCs w:val="20"/>
          <w:lang w:val="en-US"/>
        </w:rPr>
        <w:t xml:space="preserve"> radar</w:t>
      </w:r>
      <w:r w:rsidRPr="009762EC">
        <w:rPr>
          <w:rFonts w:eastAsia="Times New Roman" w:cs="Arial"/>
          <w:color w:val="222222"/>
          <w:sz w:val="20"/>
          <w:szCs w:val="20"/>
          <w:lang w:val="en-US"/>
        </w:rPr>
        <w:t>…)</w:t>
      </w:r>
    </w:p>
    <w:p w:rsidR="00D270F4" w:rsidRPr="009762EC" w:rsidRDefault="00D270F4"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Hydrometric network  </w:t>
      </w:r>
      <w:r w:rsidR="00EC5568" w:rsidRPr="009762EC">
        <w:rPr>
          <w:rFonts w:eastAsia="Times New Roman" w:cs="Arial"/>
          <w:color w:val="222222"/>
          <w:sz w:val="20"/>
          <w:szCs w:val="20"/>
          <w:lang w:val="en-US"/>
        </w:rPr>
        <w:t>in real-time</w:t>
      </w:r>
    </w:p>
    <w:p w:rsidR="00D270F4" w:rsidRPr="009762EC" w:rsidRDefault="00D270F4" w:rsidP="00C57170">
      <w:pPr>
        <w:shd w:val="clear" w:color="auto" w:fill="FFFFFF"/>
        <w:rPr>
          <w:rFonts w:eastAsia="Times New Roman" w:cs="Arial"/>
          <w:color w:val="222222"/>
          <w:u w:val="single"/>
          <w:lang w:val="en-US"/>
        </w:rPr>
      </w:pPr>
    </w:p>
    <w:p w:rsidR="00D270F4" w:rsidRPr="009762EC" w:rsidRDefault="00D270F4" w:rsidP="00C57170">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Numerical models</w:t>
      </w:r>
    </w:p>
    <w:p w:rsidR="00D270F4" w:rsidRPr="009762EC" w:rsidRDefault="00D270F4" w:rsidP="00C57170">
      <w:pPr>
        <w:shd w:val="clear" w:color="auto" w:fill="FFFFFF"/>
        <w:rPr>
          <w:rFonts w:eastAsia="Times New Roman" w:cs="Arial"/>
          <w:color w:val="222222"/>
          <w:sz w:val="19"/>
          <w:szCs w:val="19"/>
          <w:lang w:val="en-US"/>
        </w:rPr>
      </w:pPr>
    </w:p>
    <w:p w:rsidR="00D270F4" w:rsidRPr="009762EC" w:rsidRDefault="00D270F4"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b/>
          <w:bCs/>
          <w:color w:val="222222"/>
          <w:sz w:val="20"/>
          <w:szCs w:val="20"/>
          <w:lang w:val="en-US"/>
        </w:rPr>
        <w:t>GRP</w:t>
      </w:r>
      <w:r w:rsidRPr="009762EC">
        <w:rPr>
          <w:rFonts w:eastAsia="Times New Roman" w:cs="Arial"/>
          <w:color w:val="222222"/>
          <w:sz w:val="20"/>
          <w:szCs w:val="20"/>
          <w:lang w:val="en-US"/>
        </w:rPr>
        <w:t xml:space="preserve"> (</w:t>
      </w:r>
      <w:proofErr w:type="spellStart"/>
      <w:r w:rsidRPr="009762EC">
        <w:rPr>
          <w:rFonts w:eastAsia="Times New Roman" w:cs="Arial"/>
          <w:color w:val="222222"/>
          <w:sz w:val="20"/>
          <w:szCs w:val="20"/>
          <w:lang w:val="en-US"/>
        </w:rPr>
        <w:t>Génie</w:t>
      </w:r>
      <w:proofErr w:type="spellEnd"/>
      <w:r w:rsidRPr="009762EC">
        <w:rPr>
          <w:rFonts w:eastAsia="Times New Roman" w:cs="Arial"/>
          <w:color w:val="222222"/>
          <w:sz w:val="20"/>
          <w:szCs w:val="20"/>
          <w:lang w:val="en-US"/>
        </w:rPr>
        <w:t xml:space="preserve"> Rural pour la </w:t>
      </w:r>
      <w:proofErr w:type="spellStart"/>
      <w:r w:rsidRPr="009762EC">
        <w:rPr>
          <w:rFonts w:eastAsia="Times New Roman" w:cs="Arial"/>
          <w:color w:val="222222"/>
          <w:sz w:val="20"/>
          <w:szCs w:val="20"/>
          <w:lang w:val="en-US"/>
        </w:rPr>
        <w:t>Prévision</w:t>
      </w:r>
      <w:proofErr w:type="spellEnd"/>
      <w:r w:rsidRPr="009762EC">
        <w:rPr>
          <w:rFonts w:eastAsia="Times New Roman" w:cs="Arial"/>
          <w:color w:val="222222"/>
          <w:sz w:val="20"/>
          <w:szCs w:val="20"/>
          <w:lang w:val="en-US"/>
        </w:rPr>
        <w:t xml:space="preserve">), it is a global hydrological model, like a conceptual model. GRP is a simple model that operates in a daily time </w:t>
      </w:r>
      <w:r w:rsidR="00EC5568" w:rsidRPr="009762EC">
        <w:rPr>
          <w:rFonts w:eastAsia="Times New Roman" w:cs="Arial"/>
          <w:color w:val="222222"/>
          <w:sz w:val="20"/>
          <w:szCs w:val="20"/>
          <w:lang w:val="en-US"/>
        </w:rPr>
        <w:t xml:space="preserve">step. </w:t>
      </w:r>
    </w:p>
    <w:p w:rsidR="00D270F4" w:rsidRPr="009762EC" w:rsidRDefault="00D270F4"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b/>
          <w:bCs/>
          <w:color w:val="222222"/>
          <w:sz w:val="20"/>
          <w:szCs w:val="20"/>
          <w:lang w:val="en-US"/>
        </w:rPr>
        <w:t>MASCARET</w:t>
      </w:r>
      <w:r w:rsidRPr="009762EC">
        <w:rPr>
          <w:rFonts w:eastAsia="Times New Roman" w:cs="Arial"/>
          <w:color w:val="222222"/>
          <w:sz w:val="20"/>
          <w:szCs w:val="20"/>
          <w:lang w:val="en-US"/>
        </w:rPr>
        <w:t>, it is a hydraulic model (1D)</w:t>
      </w:r>
    </w:p>
    <w:p w:rsidR="00D270F4" w:rsidRPr="009762EC" w:rsidRDefault="00D270F4" w:rsidP="00863CCD">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b/>
          <w:bCs/>
          <w:color w:val="222222"/>
          <w:sz w:val="20"/>
          <w:szCs w:val="20"/>
          <w:lang w:val="en-US"/>
        </w:rPr>
        <w:t>TELEMAC</w:t>
      </w:r>
      <w:r w:rsidRPr="009762EC">
        <w:rPr>
          <w:rFonts w:eastAsia="Times New Roman" w:cs="Arial"/>
          <w:color w:val="222222"/>
          <w:sz w:val="20"/>
          <w:szCs w:val="20"/>
          <w:lang w:val="en-US"/>
        </w:rPr>
        <w:t>, that is a 2D hydraulic model</w:t>
      </w:r>
    </w:p>
    <w:p w:rsidR="00D270F4" w:rsidRPr="009762EC" w:rsidRDefault="00D270F4" w:rsidP="00C57170">
      <w:pPr>
        <w:pStyle w:val="ListParagraph"/>
        <w:shd w:val="clear" w:color="auto" w:fill="FFFFFF"/>
        <w:jc w:val="both"/>
        <w:rPr>
          <w:rFonts w:eastAsia="Times New Roman" w:cs="Arial"/>
          <w:color w:val="222222"/>
          <w:sz w:val="20"/>
          <w:szCs w:val="20"/>
          <w:lang w:val="en-US"/>
        </w:rPr>
      </w:pPr>
    </w:p>
    <w:p w:rsidR="00D270F4" w:rsidRPr="009762EC" w:rsidRDefault="009762EC" w:rsidP="009762EC">
      <w:pPr>
        <w:shd w:val="clear" w:color="auto" w:fill="FFFFFF"/>
        <w:jc w:val="both"/>
        <w:rPr>
          <w:rFonts w:eastAsia="Times New Roman" w:cs="Arial"/>
          <w:color w:val="222222"/>
          <w:sz w:val="20"/>
          <w:szCs w:val="20"/>
          <w:lang w:val="en-US"/>
        </w:rPr>
      </w:pPr>
      <w:proofErr w:type="spellStart"/>
      <w:r w:rsidRPr="009762EC">
        <w:rPr>
          <w:rFonts w:eastAsia="Times New Roman" w:cs="Arial"/>
          <w:color w:val="222222"/>
          <w:sz w:val="20"/>
          <w:szCs w:val="20"/>
          <w:lang w:val="en-US"/>
        </w:rPr>
        <w:t>Vigicrues</w:t>
      </w:r>
      <w:proofErr w:type="spellEnd"/>
      <w:r w:rsidRPr="009762EC">
        <w:rPr>
          <w:rFonts w:eastAsia="Times New Roman" w:cs="Arial"/>
          <w:color w:val="222222"/>
          <w:sz w:val="20"/>
          <w:szCs w:val="20"/>
          <w:lang w:val="en-US"/>
        </w:rPr>
        <w:t xml:space="preserve"> is</w:t>
      </w:r>
      <w:r w:rsidR="00260C85" w:rsidRPr="009762EC">
        <w:rPr>
          <w:rFonts w:eastAsia="Times New Roman" w:cs="Arial"/>
          <w:color w:val="222222"/>
          <w:sz w:val="20"/>
          <w:szCs w:val="20"/>
          <w:lang w:val="en-US"/>
        </w:rPr>
        <w:t xml:space="preserve"> </w:t>
      </w:r>
      <w:r w:rsidR="00D270F4" w:rsidRPr="009762EC">
        <w:rPr>
          <w:rFonts w:eastAsia="Times New Roman" w:cs="Arial"/>
          <w:color w:val="222222"/>
          <w:sz w:val="20"/>
          <w:szCs w:val="20"/>
          <w:lang w:val="en-US"/>
        </w:rPr>
        <w:t>developed at French national level</w:t>
      </w:r>
      <w:r w:rsidRPr="009762EC">
        <w:rPr>
          <w:rFonts w:eastAsia="Times New Roman" w:cs="Arial"/>
          <w:color w:val="222222"/>
          <w:sz w:val="20"/>
          <w:szCs w:val="20"/>
          <w:lang w:val="en-US"/>
        </w:rPr>
        <w:t xml:space="preserve"> and it</w:t>
      </w:r>
      <w:r w:rsidR="00D270F4" w:rsidRPr="009762EC">
        <w:rPr>
          <w:rFonts w:eastAsia="Times New Roman" w:cs="Arial"/>
          <w:color w:val="222222"/>
          <w:sz w:val="20"/>
          <w:szCs w:val="20"/>
          <w:lang w:val="en-US"/>
        </w:rPr>
        <w:t xml:space="preserve"> is based on free and open tools.</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 xml:space="preserve">Relate platform outputs </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1644B0" w:rsidP="001644B0">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W</w:t>
      </w:r>
      <w:r w:rsidR="00D270F4" w:rsidRPr="009762EC">
        <w:rPr>
          <w:rFonts w:eastAsia="Times New Roman" w:cs="Arial"/>
          <w:color w:val="222222"/>
          <w:sz w:val="20"/>
          <w:szCs w:val="20"/>
          <w:lang w:val="en-US"/>
        </w:rPr>
        <w:t xml:space="preserve">ater level in all station of the network (observed </w:t>
      </w:r>
      <w:r w:rsidRPr="009762EC">
        <w:rPr>
          <w:rFonts w:eastAsia="Times New Roman" w:cs="Arial"/>
          <w:color w:val="222222"/>
          <w:sz w:val="20"/>
          <w:szCs w:val="20"/>
          <w:lang w:val="en-US"/>
        </w:rPr>
        <w:t xml:space="preserve">–RT </w:t>
      </w:r>
      <w:r w:rsidR="00D270F4" w:rsidRPr="009762EC">
        <w:rPr>
          <w:rFonts w:eastAsia="Times New Roman" w:cs="Arial"/>
          <w:color w:val="222222"/>
          <w:sz w:val="20"/>
          <w:szCs w:val="20"/>
          <w:lang w:val="en-US"/>
        </w:rPr>
        <w:t xml:space="preserve">and forecasted) </w:t>
      </w:r>
    </w:p>
    <w:p w:rsidR="00D270F4" w:rsidRPr="009762EC" w:rsidRDefault="00D270F4" w:rsidP="00863CCD">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Streamflow in gauged stations </w:t>
      </w:r>
    </w:p>
    <w:p w:rsidR="00D270F4" w:rsidRPr="009762EC" w:rsidRDefault="00D270F4" w:rsidP="00863CCD">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Station information (historical, coordinates, type, status,…)</w:t>
      </w:r>
    </w:p>
    <w:p w:rsidR="00D270F4" w:rsidRPr="009762EC" w:rsidRDefault="00D270F4" w:rsidP="00863CCD">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Bulletin</w:t>
      </w:r>
      <w:r w:rsidR="001D0D31" w:rsidRPr="009762EC">
        <w:rPr>
          <w:rFonts w:eastAsia="Times New Roman" w:cs="Arial"/>
          <w:color w:val="222222"/>
          <w:sz w:val="20"/>
          <w:szCs w:val="20"/>
          <w:lang w:val="en-US"/>
        </w:rPr>
        <w:t>s</w:t>
      </w:r>
      <w:r w:rsidRPr="009762EC">
        <w:rPr>
          <w:rFonts w:eastAsia="Times New Roman" w:cs="Arial"/>
          <w:color w:val="222222"/>
          <w:sz w:val="20"/>
          <w:szCs w:val="20"/>
          <w:lang w:val="en-US"/>
        </w:rPr>
        <w:t xml:space="preserve"> </w:t>
      </w:r>
    </w:p>
    <w:p w:rsidR="00D270F4" w:rsidRPr="009762EC" w:rsidRDefault="00D270F4" w:rsidP="00C57170">
      <w:pPr>
        <w:shd w:val="clear" w:color="auto" w:fill="FFFFFF"/>
        <w:jc w:val="both"/>
        <w:rPr>
          <w:rFonts w:eastAsia="Times New Roman" w:cs="Arial"/>
          <w:color w:val="222222"/>
          <w:sz w:val="19"/>
          <w:szCs w:val="19"/>
          <w:lang w:val="en-US"/>
        </w:rPr>
      </w:pPr>
    </w:p>
    <w:p w:rsidR="00D270F4" w:rsidRPr="009762EC" w:rsidRDefault="00D270F4" w:rsidP="00C57170">
      <w:pPr>
        <w:shd w:val="clear" w:color="auto" w:fill="FFFFFF"/>
        <w:rPr>
          <w:rFonts w:eastAsia="Times New Roman" w:cs="Arial"/>
          <w:b/>
          <w:bCs/>
          <w:color w:val="222222"/>
          <w:lang w:val="en-US"/>
        </w:rPr>
      </w:pPr>
    </w:p>
    <w:p w:rsidR="00D270F4" w:rsidRPr="009762EC" w:rsidRDefault="00D270F4" w:rsidP="00863CCD">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D270F4" w:rsidRPr="009762EC" w:rsidRDefault="00D270F4" w:rsidP="00C57170">
      <w:pPr>
        <w:shd w:val="clear" w:color="auto" w:fill="FFFFFF"/>
        <w:rPr>
          <w:rFonts w:cs="Arial"/>
          <w:color w:val="44546A"/>
          <w:sz w:val="20"/>
          <w:szCs w:val="20"/>
        </w:rPr>
      </w:pPr>
    </w:p>
    <w:p w:rsidR="00D270F4" w:rsidRPr="009762EC" w:rsidRDefault="00EC5568" w:rsidP="00C57170">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The information is delivered</w:t>
      </w:r>
      <w:r w:rsidR="00D270F4" w:rsidRPr="009762EC">
        <w:rPr>
          <w:rFonts w:eastAsia="Times New Roman" w:cs="Arial"/>
          <w:color w:val="222222"/>
          <w:sz w:val="20"/>
          <w:szCs w:val="20"/>
          <w:lang w:val="en-US"/>
        </w:rPr>
        <w:t xml:space="preserve"> as</w:t>
      </w:r>
      <w:r w:rsidRPr="009762EC">
        <w:rPr>
          <w:rFonts w:eastAsia="Times New Roman" w:cs="Arial"/>
          <w:color w:val="222222"/>
          <w:sz w:val="20"/>
          <w:szCs w:val="20"/>
          <w:lang w:val="en-US"/>
        </w:rPr>
        <w:t xml:space="preserve"> </w:t>
      </w:r>
    </w:p>
    <w:p w:rsidR="00D270F4" w:rsidRPr="009762EC" w:rsidRDefault="00D270F4" w:rsidP="00C57170">
      <w:pPr>
        <w:shd w:val="clear" w:color="auto" w:fill="FFFFFF"/>
        <w:rPr>
          <w:rFonts w:eastAsia="Times New Roman" w:cs="Arial"/>
          <w:color w:val="222222"/>
          <w:sz w:val="20"/>
          <w:szCs w:val="20"/>
          <w:lang w:val="en-US"/>
        </w:rPr>
      </w:pPr>
    </w:p>
    <w:p w:rsidR="00D270F4" w:rsidRPr="009762EC" w:rsidRDefault="00D270F4" w:rsidP="009762EC">
      <w:pPr>
        <w:pStyle w:val="ListParagraph"/>
        <w:numPr>
          <w:ilvl w:val="0"/>
          <w:numId w:val="31"/>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Graphics, tables</w:t>
      </w:r>
    </w:p>
    <w:p w:rsidR="00D270F4" w:rsidRPr="009762EC" w:rsidRDefault="00D270F4" w:rsidP="00C57170">
      <w:pPr>
        <w:pStyle w:val="ListParagraph"/>
        <w:shd w:val="clear" w:color="auto" w:fill="FFFFFF"/>
        <w:rPr>
          <w:rFonts w:eastAsia="Times New Roman" w:cs="Arial"/>
          <w:color w:val="222222"/>
          <w:sz w:val="19"/>
          <w:szCs w:val="19"/>
          <w:lang w:val="en-US"/>
        </w:rPr>
      </w:pPr>
    </w:p>
    <w:p w:rsidR="00D270F4" w:rsidRPr="009762EC" w:rsidRDefault="00D270F4" w:rsidP="00C57170">
      <w:pPr>
        <w:pStyle w:val="ListParagraph"/>
        <w:shd w:val="clear" w:color="auto" w:fill="FFFFFF"/>
        <w:rPr>
          <w:rFonts w:eastAsia="Times New Roman" w:cs="Arial"/>
          <w:color w:val="222222"/>
          <w:sz w:val="19"/>
          <w:szCs w:val="19"/>
          <w:lang w:val="en-US"/>
        </w:rPr>
      </w:pPr>
    </w:p>
    <w:p w:rsidR="00D270F4" w:rsidRPr="009762EC" w:rsidRDefault="00D270F4" w:rsidP="009762EC">
      <w:pPr>
        <w:pStyle w:val="ListParagraph"/>
        <w:numPr>
          <w:ilvl w:val="0"/>
          <w:numId w:val="3"/>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D270F4" w:rsidRPr="009762EC" w:rsidRDefault="00D270F4" w:rsidP="001C608D">
      <w:pPr>
        <w:shd w:val="clear" w:color="auto" w:fill="FFFFFF"/>
        <w:jc w:val="both"/>
        <w:rPr>
          <w:rFonts w:eastAsia="Times New Roman" w:cs="Arial"/>
          <w:i/>
          <w:iCs/>
          <w:color w:val="222222"/>
          <w:sz w:val="19"/>
          <w:szCs w:val="19"/>
          <w:lang w:val="en-US"/>
        </w:rPr>
      </w:pPr>
    </w:p>
    <w:p w:rsidR="001C608D" w:rsidRPr="009762EC" w:rsidRDefault="001C608D" w:rsidP="00B57233">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The flood forecasting is done by different models and methods according to the stream and basin characteristics. </w:t>
      </w:r>
      <w:proofErr w:type="spellStart"/>
      <w:r w:rsidRPr="009762EC">
        <w:rPr>
          <w:rFonts w:eastAsia="Times New Roman" w:cs="Arial"/>
          <w:color w:val="222222"/>
          <w:sz w:val="20"/>
          <w:szCs w:val="20"/>
          <w:lang w:val="en-US"/>
        </w:rPr>
        <w:t>Vigicrues</w:t>
      </w:r>
      <w:proofErr w:type="spellEnd"/>
      <w:r w:rsidRPr="009762EC">
        <w:rPr>
          <w:rFonts w:eastAsia="Times New Roman" w:cs="Arial"/>
          <w:color w:val="222222"/>
          <w:sz w:val="20"/>
          <w:szCs w:val="20"/>
          <w:lang w:val="en-US"/>
        </w:rPr>
        <w:t xml:space="preserve"> system has integrated a method for flood forecasting in </w:t>
      </w:r>
      <w:proofErr w:type="spellStart"/>
      <w:r w:rsidR="00B57233" w:rsidRPr="009762EC">
        <w:rPr>
          <w:rFonts w:eastAsia="Times New Roman" w:cs="Arial"/>
          <w:color w:val="222222"/>
          <w:sz w:val="20"/>
          <w:szCs w:val="20"/>
          <w:lang w:val="en-US"/>
        </w:rPr>
        <w:t>ungaged</w:t>
      </w:r>
      <w:proofErr w:type="spellEnd"/>
      <w:r w:rsidRPr="009762EC">
        <w:rPr>
          <w:rFonts w:eastAsia="Times New Roman" w:cs="Arial"/>
          <w:color w:val="222222"/>
          <w:sz w:val="20"/>
          <w:szCs w:val="20"/>
          <w:lang w:val="en-US"/>
        </w:rPr>
        <w:t xml:space="preserve"> </w:t>
      </w:r>
      <w:r w:rsidR="00B57233" w:rsidRPr="009762EC">
        <w:rPr>
          <w:rFonts w:eastAsia="Times New Roman" w:cs="Arial"/>
          <w:color w:val="222222"/>
          <w:sz w:val="20"/>
          <w:szCs w:val="20"/>
          <w:lang w:val="en-US"/>
        </w:rPr>
        <w:t>streams</w:t>
      </w:r>
      <w:r w:rsidRPr="009762EC">
        <w:rPr>
          <w:rFonts w:eastAsia="Times New Roman" w:cs="Arial"/>
          <w:color w:val="222222"/>
          <w:sz w:val="20"/>
          <w:szCs w:val="20"/>
          <w:lang w:val="en-US"/>
        </w:rPr>
        <w:t xml:space="preserve">. </w:t>
      </w:r>
    </w:p>
    <w:p w:rsidR="00D270F4" w:rsidRPr="009762EC" w:rsidRDefault="00D270F4" w:rsidP="00C57170">
      <w:pPr>
        <w:shd w:val="clear" w:color="auto" w:fill="FFFFFF"/>
        <w:rPr>
          <w:rFonts w:eastAsia="Times New Roman" w:cs="Arial"/>
          <w:color w:val="222222"/>
          <w:sz w:val="19"/>
          <w:szCs w:val="19"/>
          <w:lang w:val="en-US"/>
        </w:rPr>
      </w:pPr>
    </w:p>
    <w:p w:rsidR="00D270F4" w:rsidRPr="009762EC" w:rsidRDefault="00D270F4" w:rsidP="009762EC">
      <w:pPr>
        <w:pStyle w:val="ListParagraph"/>
        <w:numPr>
          <w:ilvl w:val="0"/>
          <w:numId w:val="3"/>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6D6380" w:rsidRPr="009762EC" w:rsidRDefault="006D6380" w:rsidP="006D6380">
      <w:pPr>
        <w:shd w:val="clear" w:color="auto" w:fill="FFFFFF"/>
        <w:rPr>
          <w:rFonts w:eastAsia="Times New Roman" w:cs="Arial"/>
          <w:color w:val="222222"/>
          <w:sz w:val="20"/>
          <w:szCs w:val="20"/>
          <w:lang w:val="en-US"/>
        </w:rPr>
      </w:pPr>
    </w:p>
    <w:p w:rsidR="006D6380" w:rsidRPr="009762EC" w:rsidRDefault="006D6380" w:rsidP="009762EC">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It is a currently </w:t>
      </w:r>
      <w:r w:rsidR="009762EC" w:rsidRPr="009762EC">
        <w:rPr>
          <w:rFonts w:eastAsia="Times New Roman" w:cs="Arial"/>
          <w:color w:val="222222"/>
          <w:sz w:val="20"/>
          <w:szCs w:val="20"/>
          <w:lang w:val="en-US"/>
        </w:rPr>
        <w:t xml:space="preserve">and </w:t>
      </w:r>
      <w:r w:rsidR="00260C85" w:rsidRPr="009762EC">
        <w:rPr>
          <w:rFonts w:eastAsia="Times New Roman" w:cs="Arial"/>
          <w:color w:val="222222"/>
          <w:sz w:val="20"/>
          <w:szCs w:val="20"/>
          <w:lang w:val="en-US"/>
        </w:rPr>
        <w:t xml:space="preserve"> </w:t>
      </w:r>
      <w:r w:rsidRPr="009762EC">
        <w:rPr>
          <w:rFonts w:eastAsia="Times New Roman" w:cs="Arial"/>
          <w:color w:val="222222"/>
          <w:sz w:val="20"/>
          <w:szCs w:val="20"/>
          <w:lang w:val="en-US"/>
        </w:rPr>
        <w:t>operational platform used for flood forecasting in France</w:t>
      </w:r>
      <w:r w:rsidR="00260C85" w:rsidRPr="009762EC">
        <w:rPr>
          <w:rFonts w:eastAsia="Times New Roman" w:cs="Arial"/>
          <w:color w:val="222222"/>
          <w:sz w:val="20"/>
          <w:szCs w:val="20"/>
          <w:lang w:val="en-US"/>
        </w:rPr>
        <w:t xml:space="preserve"> and used</w:t>
      </w:r>
      <w:r w:rsidRPr="009762EC">
        <w:rPr>
          <w:rFonts w:eastAsia="Times New Roman" w:cs="Arial"/>
          <w:color w:val="222222"/>
          <w:sz w:val="20"/>
          <w:szCs w:val="20"/>
          <w:lang w:val="en-US"/>
        </w:rPr>
        <w:t xml:space="preserve"> for planning  of industrial activities, river navigation , …. </w:t>
      </w:r>
    </w:p>
    <w:p w:rsidR="00E259A1" w:rsidRPr="009762EC" w:rsidRDefault="00E259A1" w:rsidP="00C57170">
      <w:pPr>
        <w:shd w:val="clear" w:color="auto" w:fill="FFFFFF"/>
        <w:rPr>
          <w:rFonts w:eastAsia="Times New Roman" w:cs="Arial"/>
          <w:color w:val="222222"/>
          <w:sz w:val="20"/>
          <w:szCs w:val="20"/>
          <w:lang w:val="en-US"/>
        </w:rPr>
      </w:pPr>
    </w:p>
    <w:p w:rsidR="00E259A1" w:rsidRPr="009762EC" w:rsidRDefault="00E259A1" w:rsidP="00C57170">
      <w:pPr>
        <w:shd w:val="clear" w:color="auto" w:fill="FFFFFF"/>
        <w:rPr>
          <w:rFonts w:eastAsia="Times New Roman" w:cs="Arial"/>
          <w:color w:val="222222"/>
          <w:sz w:val="19"/>
          <w:szCs w:val="19"/>
          <w:lang w:val="en-US"/>
        </w:rPr>
      </w:pPr>
    </w:p>
    <w:p w:rsidR="00E259A1" w:rsidRPr="009762EC" w:rsidRDefault="00E259A1" w:rsidP="00C57170">
      <w:pPr>
        <w:shd w:val="clear" w:color="auto" w:fill="FFFFFF"/>
        <w:rPr>
          <w:rFonts w:eastAsia="Times New Roman" w:cs="Arial"/>
          <w:color w:val="222222"/>
          <w:sz w:val="19"/>
          <w:szCs w:val="19"/>
          <w:lang w:val="en-US"/>
        </w:rPr>
      </w:pPr>
    </w:p>
    <w:p w:rsidR="00E259A1" w:rsidRPr="009762EC" w:rsidRDefault="00E259A1" w:rsidP="00C57170">
      <w:pPr>
        <w:shd w:val="clear" w:color="auto" w:fill="FFFFFF"/>
        <w:rPr>
          <w:rFonts w:eastAsia="Times New Roman" w:cs="Arial"/>
          <w:color w:val="222222"/>
          <w:sz w:val="19"/>
          <w:szCs w:val="19"/>
          <w:lang w:val="en-US"/>
        </w:rPr>
      </w:pPr>
    </w:p>
    <w:p w:rsidR="00D270F4" w:rsidRPr="009762EC" w:rsidRDefault="00D270F4" w:rsidP="009762EC">
      <w:pPr>
        <w:pStyle w:val="ListParagraph"/>
        <w:numPr>
          <w:ilvl w:val="0"/>
          <w:numId w:val="3"/>
        </w:numPr>
        <w:rPr>
          <w:b/>
          <w:bCs/>
          <w:noProof/>
          <w:lang w:val="en-US"/>
        </w:rPr>
      </w:pPr>
      <w:r w:rsidRPr="009762EC">
        <w:rPr>
          <w:b/>
          <w:bCs/>
          <w:noProof/>
          <w:lang w:val="en-US"/>
        </w:rPr>
        <w:t>Ilustration of the AFDM platform</w:t>
      </w:r>
    </w:p>
    <w:p w:rsidR="00D270F4" w:rsidRPr="009762EC" w:rsidRDefault="00D270F4" w:rsidP="00C57170">
      <w:pPr>
        <w:rPr>
          <w:b/>
          <w:bCs/>
          <w:noProof/>
          <w:lang w:val="en-US"/>
        </w:rPr>
      </w:pPr>
    </w:p>
    <w:p w:rsidR="00D270F4" w:rsidRPr="009762EC" w:rsidRDefault="00D270F4" w:rsidP="00C57170">
      <w:pPr>
        <w:rPr>
          <w:noProof/>
          <w:lang w:val="en-US"/>
        </w:rPr>
      </w:pPr>
    </w:p>
    <w:p w:rsidR="00D270F4" w:rsidRPr="009762EC" w:rsidRDefault="00D270F4" w:rsidP="00C57170">
      <w:pPr>
        <w:rPr>
          <w:noProof/>
          <w:lang w:val="en-US"/>
        </w:rPr>
      </w:pPr>
      <w:r w:rsidRPr="009762EC">
        <w:rPr>
          <w:noProof/>
          <w:shd w:val="clear" w:color="auto" w:fill="FFFFFF" w:themeFill="background1"/>
          <w:lang w:val="en-US"/>
        </w:rPr>
        <w:drawing>
          <wp:inline distT="0" distB="0" distL="0" distR="0" wp14:anchorId="69ABC7B9" wp14:editId="7E19FCC3">
            <wp:extent cx="5748867" cy="3200400"/>
            <wp:effectExtent l="19050" t="19050" r="2349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D270F4" w:rsidRPr="009762EC" w:rsidRDefault="00D270F4" w:rsidP="00C57170">
      <w:pPr>
        <w:rPr>
          <w:noProof/>
          <w:lang w:val="en-US"/>
        </w:rPr>
      </w:pPr>
    </w:p>
    <w:p w:rsidR="00E44C58" w:rsidRPr="009762EC" w:rsidRDefault="00E44C58" w:rsidP="00C57170">
      <w:pPr>
        <w:rPr>
          <w:noProof/>
          <w:lang w:val="en-US"/>
        </w:rPr>
      </w:pPr>
    </w:p>
    <w:p w:rsidR="00E44C58" w:rsidRPr="009762EC" w:rsidRDefault="00E44C58"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394D16" w:rsidRPr="009762EC" w:rsidRDefault="00394D16" w:rsidP="00C57170">
      <w:pPr>
        <w:rPr>
          <w:noProof/>
          <w:lang w:val="en-US"/>
        </w:rPr>
      </w:pPr>
    </w:p>
    <w:p w:rsidR="006D6380" w:rsidRPr="009762EC" w:rsidRDefault="006D6380" w:rsidP="00C57170">
      <w:pPr>
        <w:rPr>
          <w:noProof/>
          <w:lang w:val="en-US"/>
        </w:rPr>
      </w:pPr>
    </w:p>
    <w:p w:rsidR="006D6380" w:rsidRPr="009762EC" w:rsidRDefault="006D6380" w:rsidP="00C57170">
      <w:pPr>
        <w:rPr>
          <w:noProof/>
          <w:lang w:val="en-US"/>
        </w:rPr>
      </w:pPr>
    </w:p>
    <w:p w:rsidR="006D6380" w:rsidRPr="009762EC" w:rsidRDefault="006D6380" w:rsidP="00C57170">
      <w:pPr>
        <w:rPr>
          <w:noProof/>
          <w:lang w:val="en-US"/>
        </w:rPr>
      </w:pPr>
    </w:p>
    <w:p w:rsidR="006D6380" w:rsidRPr="009762EC" w:rsidRDefault="006D6380" w:rsidP="00C57170">
      <w:pPr>
        <w:rPr>
          <w:noProof/>
          <w:lang w:val="en-US"/>
        </w:rPr>
      </w:pPr>
    </w:p>
    <w:p w:rsidR="006D6380" w:rsidRPr="009762EC" w:rsidRDefault="006D6380" w:rsidP="00C57170">
      <w:pPr>
        <w:rPr>
          <w:noProof/>
          <w:lang w:val="en-US"/>
        </w:rPr>
      </w:pPr>
    </w:p>
    <w:p w:rsidR="00E44C58" w:rsidRPr="009762EC" w:rsidRDefault="00E44C58" w:rsidP="00E44C58">
      <w:pPr>
        <w:pStyle w:val="Heading2"/>
      </w:pPr>
      <w:bookmarkStart w:id="13" w:name="_Toc507769855"/>
      <w:r w:rsidRPr="009762EC">
        <w:lastRenderedPageBreak/>
        <w:t>GREEN – KENUE</w:t>
      </w:r>
      <w:bookmarkEnd w:id="13"/>
    </w:p>
    <w:p w:rsidR="00AF4DAE" w:rsidRPr="009762EC" w:rsidRDefault="00AF4DAE" w:rsidP="00AF4DAE"/>
    <w:p w:rsidR="00E44C58" w:rsidRPr="009762EC" w:rsidRDefault="00E30199" w:rsidP="00E44C58">
      <w:pPr>
        <w:jc w:val="right"/>
      </w:pPr>
      <w:hyperlink r:id="rId61" w:history="1">
        <w:r w:rsidR="00E44C58" w:rsidRPr="009762EC">
          <w:rPr>
            <w:rStyle w:val="Hyperlink"/>
          </w:rPr>
          <w:t>https://www.nrc-cnrc.gc.ca/eng/solutions/advisory/green_kenue_index.html</w:t>
        </w:r>
      </w:hyperlink>
    </w:p>
    <w:p w:rsidR="00E44C58" w:rsidRPr="009762EC" w:rsidRDefault="00E44C58" w:rsidP="00E44C58"/>
    <w:p w:rsidR="00E44C58" w:rsidRPr="009762EC" w:rsidRDefault="00E44C58" w:rsidP="00E44C58"/>
    <w:p w:rsidR="00E44C58" w:rsidRPr="009762EC" w:rsidRDefault="00E44C58" w:rsidP="00863CCD">
      <w:pPr>
        <w:pStyle w:val="ListParagraph"/>
        <w:numPr>
          <w:ilvl w:val="0"/>
          <w:numId w:val="16"/>
        </w:numPr>
        <w:rPr>
          <w:b/>
          <w:bCs/>
          <w:lang w:val="en-US"/>
        </w:rPr>
      </w:pPr>
      <w:r w:rsidRPr="009762EC">
        <w:rPr>
          <w:b/>
          <w:bCs/>
          <w:lang w:val="en-US"/>
        </w:rPr>
        <w:t xml:space="preserve">Overview </w:t>
      </w:r>
    </w:p>
    <w:p w:rsidR="00E44C58" w:rsidRPr="009762EC" w:rsidRDefault="00E44C58" w:rsidP="00E44C58">
      <w:pPr>
        <w:rPr>
          <w:lang w:val="en-US"/>
        </w:rPr>
      </w:pPr>
    </w:p>
    <w:p w:rsidR="00E44C58" w:rsidRPr="009762EC" w:rsidRDefault="00E44C58" w:rsidP="00260C85">
      <w:pPr>
        <w:jc w:val="both"/>
        <w:rPr>
          <w:sz w:val="20"/>
          <w:szCs w:val="20"/>
          <w:lang w:val="en-US"/>
        </w:rPr>
      </w:pPr>
      <w:r w:rsidRPr="009762EC">
        <w:rPr>
          <w:sz w:val="20"/>
          <w:szCs w:val="20"/>
          <w:lang w:val="en-US"/>
        </w:rPr>
        <w:t xml:space="preserve">It is a tool for hydrologic </w:t>
      </w:r>
      <w:r w:rsidR="00920C08" w:rsidRPr="009762EC">
        <w:rPr>
          <w:sz w:val="20"/>
          <w:szCs w:val="20"/>
          <w:lang w:val="en-US"/>
        </w:rPr>
        <w:t>modeling</w:t>
      </w:r>
      <w:r w:rsidRPr="009762EC">
        <w:rPr>
          <w:sz w:val="20"/>
          <w:szCs w:val="20"/>
          <w:lang w:val="en-US"/>
        </w:rPr>
        <w:t xml:space="preserve"> used for forecasting and event simulation. It </w:t>
      </w:r>
      <w:r w:rsidR="00920C08" w:rsidRPr="009762EC">
        <w:rPr>
          <w:sz w:val="20"/>
          <w:szCs w:val="20"/>
          <w:lang w:val="en-US"/>
        </w:rPr>
        <w:t xml:space="preserve">is composed of a user interface </w:t>
      </w:r>
      <w:r w:rsidR="00260C85" w:rsidRPr="009762EC">
        <w:rPr>
          <w:sz w:val="20"/>
          <w:szCs w:val="20"/>
          <w:lang w:val="en-US"/>
        </w:rPr>
        <w:t xml:space="preserve">which </w:t>
      </w:r>
      <w:r w:rsidRPr="009762EC">
        <w:rPr>
          <w:sz w:val="20"/>
          <w:szCs w:val="20"/>
          <w:lang w:val="en-US"/>
        </w:rPr>
        <w:t>prepare</w:t>
      </w:r>
      <w:r w:rsidR="00260C85" w:rsidRPr="009762EC">
        <w:rPr>
          <w:sz w:val="20"/>
          <w:szCs w:val="20"/>
          <w:lang w:val="en-US"/>
        </w:rPr>
        <w:t>s</w:t>
      </w:r>
      <w:r w:rsidRPr="009762EC">
        <w:rPr>
          <w:sz w:val="20"/>
          <w:szCs w:val="20"/>
          <w:lang w:val="en-US"/>
        </w:rPr>
        <w:t xml:space="preserve"> the data, perform analysis and visualize results. Green-</w:t>
      </w:r>
      <w:proofErr w:type="spellStart"/>
      <w:r w:rsidRPr="009762EC">
        <w:rPr>
          <w:sz w:val="20"/>
          <w:szCs w:val="20"/>
          <w:lang w:val="en-US"/>
        </w:rPr>
        <w:t>Kenue</w:t>
      </w:r>
      <w:proofErr w:type="spellEnd"/>
      <w:r w:rsidRPr="009762EC">
        <w:rPr>
          <w:sz w:val="20"/>
          <w:szCs w:val="20"/>
          <w:lang w:val="en-US"/>
        </w:rPr>
        <w:t xml:space="preserve"> was developed at the National Research Council Canada (NRC) and is a window</w:t>
      </w:r>
      <w:r w:rsidR="00260C85" w:rsidRPr="009762EC">
        <w:rPr>
          <w:sz w:val="20"/>
          <w:szCs w:val="20"/>
          <w:lang w:val="en-US"/>
        </w:rPr>
        <w:t xml:space="preserve"> of</w:t>
      </w:r>
      <w:r w:rsidRPr="009762EC">
        <w:rPr>
          <w:sz w:val="20"/>
          <w:szCs w:val="20"/>
          <w:lang w:val="en-US"/>
        </w:rPr>
        <w:t xml:space="preserve"> open source </w:t>
      </w:r>
      <w:r w:rsidR="00260C85" w:rsidRPr="009762EC">
        <w:rPr>
          <w:sz w:val="20"/>
          <w:szCs w:val="20"/>
          <w:lang w:val="en-US"/>
        </w:rPr>
        <w:t xml:space="preserve">and </w:t>
      </w:r>
      <w:r w:rsidRPr="009762EC">
        <w:rPr>
          <w:sz w:val="20"/>
          <w:szCs w:val="20"/>
          <w:lang w:val="en-US"/>
        </w:rPr>
        <w:t xml:space="preserve">currently used in various countries. </w:t>
      </w:r>
    </w:p>
    <w:p w:rsidR="00E44C58" w:rsidRPr="009762EC" w:rsidRDefault="00E44C58" w:rsidP="00E44C58">
      <w:pPr>
        <w:jc w:val="both"/>
        <w:rPr>
          <w:sz w:val="20"/>
          <w:szCs w:val="20"/>
          <w:lang w:val="en-US"/>
        </w:rPr>
      </w:pPr>
    </w:p>
    <w:p w:rsidR="00E44C58" w:rsidRPr="009762EC" w:rsidRDefault="00E44C58" w:rsidP="00260C85">
      <w:pPr>
        <w:jc w:val="both"/>
        <w:rPr>
          <w:sz w:val="20"/>
          <w:szCs w:val="20"/>
          <w:lang w:val="en-US"/>
        </w:rPr>
      </w:pPr>
      <w:r w:rsidRPr="009762EC">
        <w:rPr>
          <w:sz w:val="20"/>
          <w:szCs w:val="20"/>
          <w:lang w:val="en-US"/>
        </w:rPr>
        <w:t xml:space="preserve">The system provides complete pre- and post-processing </w:t>
      </w:r>
      <w:r w:rsidR="00260C85" w:rsidRPr="009762EC">
        <w:rPr>
          <w:sz w:val="20"/>
          <w:szCs w:val="20"/>
          <w:lang w:val="en-US"/>
        </w:rPr>
        <w:t xml:space="preserve">of </w:t>
      </w:r>
      <w:r w:rsidRPr="009762EC">
        <w:rPr>
          <w:sz w:val="20"/>
          <w:szCs w:val="20"/>
          <w:lang w:val="en-US"/>
        </w:rPr>
        <w:t>different hydrologic models. It includes an applicat</w:t>
      </w:r>
      <w:r w:rsidR="008E1DCE" w:rsidRPr="009762EC">
        <w:rPr>
          <w:sz w:val="20"/>
          <w:szCs w:val="20"/>
          <w:lang w:val="en-US"/>
        </w:rPr>
        <w:t>ion programming interface based</w:t>
      </w:r>
      <w:r w:rsidRPr="009762EC">
        <w:rPr>
          <w:sz w:val="20"/>
          <w:szCs w:val="20"/>
          <w:lang w:val="en-US"/>
        </w:rPr>
        <w:t xml:space="preserve"> on the python language that </w:t>
      </w:r>
      <w:r w:rsidR="008E1DCE" w:rsidRPr="009762EC">
        <w:rPr>
          <w:sz w:val="20"/>
          <w:szCs w:val="20"/>
          <w:lang w:val="en-US"/>
        </w:rPr>
        <w:t>allows users</w:t>
      </w:r>
      <w:r w:rsidRPr="009762EC">
        <w:rPr>
          <w:sz w:val="20"/>
          <w:szCs w:val="20"/>
          <w:lang w:val="en-US"/>
        </w:rPr>
        <w:t xml:space="preserve"> to automate repetitive task or to integrate functionality into an operational system. </w:t>
      </w:r>
    </w:p>
    <w:p w:rsidR="00E44C58" w:rsidRPr="009762EC" w:rsidRDefault="00E44C58" w:rsidP="00E44C58">
      <w:pPr>
        <w:ind w:left="1080"/>
        <w:rPr>
          <w:lang w:val="en-US"/>
        </w:rPr>
      </w:pPr>
    </w:p>
    <w:p w:rsidR="00E44C58" w:rsidRPr="009762EC" w:rsidRDefault="00E44C58" w:rsidP="00E44C58">
      <w:pPr>
        <w:ind w:left="1080"/>
        <w:rPr>
          <w:lang w:val="en-US"/>
        </w:rPr>
      </w:pPr>
    </w:p>
    <w:p w:rsidR="00E44C58" w:rsidRPr="009762EC" w:rsidRDefault="00E44C58" w:rsidP="00863CCD">
      <w:pPr>
        <w:pStyle w:val="ListParagraph"/>
        <w:numPr>
          <w:ilvl w:val="0"/>
          <w:numId w:val="16"/>
        </w:numPr>
        <w:shd w:val="clear" w:color="auto" w:fill="FFFFFF"/>
        <w:jc w:val="both"/>
        <w:rPr>
          <w:rFonts w:eastAsia="Times New Roman" w:cs="Arial"/>
          <w:color w:val="222222"/>
          <w:sz w:val="20"/>
          <w:szCs w:val="20"/>
          <w:u w:val="single"/>
          <w:lang w:val="en-US"/>
        </w:rPr>
      </w:pPr>
      <w:r w:rsidRPr="009762EC">
        <w:rPr>
          <w:rFonts w:eastAsia="Times New Roman" w:cs="Arial"/>
          <w:b/>
          <w:bCs/>
          <w:color w:val="222222"/>
          <w:lang w:val="en-US"/>
        </w:rPr>
        <w:t xml:space="preserve">Tools for flood monitoring and forecasting </w:t>
      </w:r>
    </w:p>
    <w:p w:rsidR="00E44C58" w:rsidRPr="009762EC" w:rsidRDefault="00E44C58" w:rsidP="00E44C58">
      <w:pPr>
        <w:pStyle w:val="ListParagraph"/>
        <w:shd w:val="clear" w:color="auto" w:fill="FFFFFF"/>
        <w:ind w:left="1440"/>
        <w:jc w:val="both"/>
        <w:rPr>
          <w:rFonts w:eastAsia="Times New Roman" w:cs="Arial"/>
          <w:color w:val="222222"/>
          <w:sz w:val="20"/>
          <w:szCs w:val="20"/>
          <w:lang w:val="en-US"/>
        </w:rPr>
      </w:pPr>
    </w:p>
    <w:p w:rsidR="003C4EAD" w:rsidRPr="009762EC" w:rsidRDefault="00E44C58" w:rsidP="00863CCD">
      <w:pPr>
        <w:pStyle w:val="ListParagraph"/>
        <w:numPr>
          <w:ilvl w:val="0"/>
          <w:numId w:val="14"/>
        </w:numPr>
        <w:shd w:val="clear" w:color="auto" w:fill="FFFFFF"/>
        <w:ind w:left="360"/>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 xml:space="preserve">Hydro-meteorological </w:t>
      </w:r>
      <w:r w:rsidR="00C63124" w:rsidRPr="009762EC">
        <w:rPr>
          <w:rFonts w:eastAsia="Times New Roman" w:cs="Arial"/>
          <w:color w:val="222222"/>
          <w:sz w:val="20"/>
          <w:szCs w:val="20"/>
          <w:u w:val="single"/>
          <w:lang w:val="en-US"/>
        </w:rPr>
        <w:t>data</w:t>
      </w:r>
      <w:r w:rsidRPr="009762EC">
        <w:rPr>
          <w:rFonts w:eastAsia="Times New Roman" w:cs="Arial"/>
          <w:color w:val="222222"/>
          <w:sz w:val="20"/>
          <w:szCs w:val="20"/>
          <w:u w:val="single"/>
          <w:lang w:val="en-US"/>
        </w:rPr>
        <w:t xml:space="preserve">  </w:t>
      </w:r>
    </w:p>
    <w:p w:rsidR="00A13D42" w:rsidRPr="009762EC" w:rsidRDefault="00A13D42" w:rsidP="00A13D42">
      <w:pPr>
        <w:pStyle w:val="ListParagraph"/>
        <w:shd w:val="clear" w:color="auto" w:fill="FFFFFF"/>
        <w:ind w:left="360"/>
        <w:jc w:val="both"/>
        <w:rPr>
          <w:rFonts w:eastAsia="Times New Roman" w:cs="Arial"/>
          <w:color w:val="222222"/>
          <w:sz w:val="20"/>
          <w:szCs w:val="20"/>
          <w:u w:val="single"/>
          <w:lang w:val="en-US"/>
        </w:rPr>
      </w:pPr>
    </w:p>
    <w:p w:rsidR="00E44C58" w:rsidRPr="009762EC" w:rsidRDefault="003C4EAD" w:rsidP="003C4EAD">
      <w:p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R</w:t>
      </w:r>
      <w:r w:rsidR="00E44C58" w:rsidRPr="009762EC">
        <w:rPr>
          <w:rFonts w:eastAsia="Times New Roman" w:cs="Arial"/>
          <w:color w:val="222222"/>
          <w:sz w:val="20"/>
          <w:szCs w:val="20"/>
          <w:lang w:val="en-US"/>
        </w:rPr>
        <w:t>ain gauge / hydrometric station in RT, Radar…</w:t>
      </w:r>
    </w:p>
    <w:p w:rsidR="00E44C58" w:rsidRPr="009762EC" w:rsidRDefault="00E44C58" w:rsidP="00324F6E">
      <w:pPr>
        <w:pStyle w:val="ListParagraph"/>
        <w:shd w:val="clear" w:color="auto" w:fill="FFFFFF"/>
        <w:ind w:left="360"/>
        <w:jc w:val="both"/>
        <w:rPr>
          <w:rFonts w:eastAsia="Times New Roman" w:cs="Arial"/>
          <w:color w:val="222222"/>
          <w:sz w:val="19"/>
          <w:szCs w:val="19"/>
          <w:lang w:val="en-US"/>
        </w:rPr>
      </w:pPr>
    </w:p>
    <w:p w:rsidR="00E44C58" w:rsidRPr="009762EC" w:rsidRDefault="00E44C58" w:rsidP="00863CCD">
      <w:pPr>
        <w:pStyle w:val="ListParagraph"/>
        <w:numPr>
          <w:ilvl w:val="0"/>
          <w:numId w:val="14"/>
        </w:numPr>
        <w:shd w:val="clear" w:color="auto" w:fill="FFFFFF"/>
        <w:ind w:left="360"/>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 xml:space="preserve">Numerical models  </w:t>
      </w:r>
    </w:p>
    <w:p w:rsidR="00324F6E" w:rsidRPr="009762EC" w:rsidRDefault="00324F6E" w:rsidP="00324F6E">
      <w:pPr>
        <w:pStyle w:val="ListParagraph"/>
        <w:shd w:val="clear" w:color="auto" w:fill="FFFFFF"/>
        <w:ind w:left="360"/>
        <w:jc w:val="both"/>
        <w:rPr>
          <w:rFonts w:eastAsia="Times New Roman" w:cs="Arial"/>
          <w:b/>
          <w:bCs/>
          <w:i/>
          <w:iCs/>
          <w:color w:val="222222"/>
          <w:sz w:val="20"/>
          <w:szCs w:val="20"/>
          <w:lang w:val="en-US"/>
        </w:rPr>
      </w:pPr>
    </w:p>
    <w:p w:rsidR="00E44C58" w:rsidRPr="009762EC" w:rsidRDefault="00E44C58" w:rsidP="00260C85">
      <w:pPr>
        <w:shd w:val="clear" w:color="auto" w:fill="FFFFFF"/>
        <w:jc w:val="both"/>
        <w:rPr>
          <w:rFonts w:eastAsia="Times New Roman" w:cs="Arial"/>
          <w:color w:val="222222"/>
          <w:sz w:val="20"/>
          <w:szCs w:val="20"/>
          <w:lang w:val="en-US"/>
        </w:rPr>
      </w:pPr>
      <w:proofErr w:type="spellStart"/>
      <w:r w:rsidRPr="009762EC">
        <w:rPr>
          <w:rFonts w:eastAsia="Times New Roman" w:cs="Arial"/>
          <w:b/>
          <w:bCs/>
          <w:color w:val="222222"/>
          <w:sz w:val="20"/>
          <w:szCs w:val="20"/>
          <w:lang w:val="en-US"/>
        </w:rPr>
        <w:t>Watflood</w:t>
      </w:r>
      <w:proofErr w:type="spellEnd"/>
      <w:r w:rsidRPr="009762EC">
        <w:rPr>
          <w:rFonts w:eastAsia="Times New Roman" w:cs="Arial"/>
          <w:b/>
          <w:bCs/>
          <w:color w:val="222222"/>
          <w:sz w:val="20"/>
          <w:szCs w:val="20"/>
          <w:lang w:val="en-US"/>
        </w:rPr>
        <w:t xml:space="preserve"> </w:t>
      </w:r>
      <w:r w:rsidRPr="009762EC">
        <w:rPr>
          <w:rFonts w:eastAsia="Times New Roman" w:cs="Arial"/>
          <w:color w:val="222222"/>
          <w:sz w:val="20"/>
          <w:szCs w:val="20"/>
          <w:lang w:val="en-US"/>
        </w:rPr>
        <w:t>is an integrated set of computer progr</w:t>
      </w:r>
      <w:r w:rsidR="00856A53" w:rsidRPr="009762EC">
        <w:rPr>
          <w:rFonts w:eastAsia="Times New Roman" w:cs="Arial"/>
          <w:color w:val="222222"/>
          <w:sz w:val="20"/>
          <w:szCs w:val="20"/>
          <w:lang w:val="en-US"/>
        </w:rPr>
        <w:t xml:space="preserve">ams for flood forecasting and modelling </w:t>
      </w:r>
      <w:r w:rsidR="009E7C69" w:rsidRPr="009762EC">
        <w:rPr>
          <w:rFonts w:eastAsia="Times New Roman" w:cs="Arial"/>
          <w:color w:val="222222"/>
          <w:sz w:val="20"/>
          <w:szCs w:val="20"/>
          <w:lang w:val="en-US"/>
        </w:rPr>
        <w:t xml:space="preserve">based </w:t>
      </w:r>
      <w:r w:rsidR="00260C85" w:rsidRPr="009762EC">
        <w:rPr>
          <w:rFonts w:eastAsia="Times New Roman" w:cs="Arial"/>
          <w:color w:val="222222"/>
          <w:sz w:val="20"/>
          <w:szCs w:val="20"/>
          <w:lang w:val="en-US"/>
        </w:rPr>
        <w:t xml:space="preserve">on </w:t>
      </w:r>
      <w:r w:rsidR="009E7C69" w:rsidRPr="009762EC">
        <w:rPr>
          <w:rFonts w:eastAsia="Times New Roman" w:cs="Arial"/>
          <w:color w:val="222222"/>
          <w:sz w:val="20"/>
          <w:szCs w:val="20"/>
          <w:lang w:val="en-US"/>
        </w:rPr>
        <w:t>the CHARM (Canadian Hydrological and Routing Model)  model</w:t>
      </w:r>
      <w:r w:rsidR="003C4EAD" w:rsidRPr="009762EC">
        <w:rPr>
          <w:rFonts w:eastAsia="Times New Roman" w:cs="Arial"/>
          <w:color w:val="222222"/>
          <w:sz w:val="20"/>
          <w:szCs w:val="20"/>
          <w:lang w:val="en-US"/>
        </w:rPr>
        <w:t>. It was developed by University of Waterloo and it support remotely sensed data.</w:t>
      </w:r>
      <w:r w:rsidR="009E7C69" w:rsidRPr="009762EC">
        <w:rPr>
          <w:rFonts w:eastAsia="Times New Roman" w:cs="Arial"/>
          <w:color w:val="222222"/>
          <w:sz w:val="20"/>
          <w:szCs w:val="20"/>
          <w:lang w:val="en-US"/>
        </w:rPr>
        <w:t xml:space="preserve"> </w:t>
      </w:r>
    </w:p>
    <w:p w:rsidR="00324F6E" w:rsidRPr="009762EC" w:rsidRDefault="00324F6E" w:rsidP="00324F6E">
      <w:pPr>
        <w:pStyle w:val="ListParagraph"/>
        <w:shd w:val="clear" w:color="auto" w:fill="FFFFFF"/>
        <w:ind w:left="360"/>
        <w:jc w:val="both"/>
        <w:rPr>
          <w:rFonts w:eastAsia="Times New Roman" w:cs="Arial"/>
          <w:b/>
          <w:bCs/>
          <w:color w:val="222222"/>
          <w:sz w:val="20"/>
          <w:szCs w:val="20"/>
          <w:lang w:val="en-US"/>
        </w:rPr>
      </w:pPr>
    </w:p>
    <w:p w:rsidR="00E44C58" w:rsidRPr="009762EC" w:rsidRDefault="00E44C58" w:rsidP="00AF6FB2">
      <w:pPr>
        <w:shd w:val="clear" w:color="auto" w:fill="FFFFFF"/>
        <w:jc w:val="both"/>
        <w:rPr>
          <w:rFonts w:eastAsia="Times New Roman" w:cs="Arial"/>
          <w:color w:val="222222"/>
          <w:sz w:val="20"/>
          <w:szCs w:val="20"/>
          <w:lang w:val="en-US"/>
        </w:rPr>
      </w:pPr>
      <w:r w:rsidRPr="009762EC">
        <w:rPr>
          <w:rFonts w:eastAsia="Times New Roman" w:cs="Arial"/>
          <w:b/>
          <w:bCs/>
          <w:color w:val="222222"/>
          <w:sz w:val="20"/>
          <w:szCs w:val="20"/>
          <w:lang w:val="en-US"/>
        </w:rPr>
        <w:t>HBV-EC</w:t>
      </w:r>
      <w:r w:rsidR="009E7C69" w:rsidRPr="009762EC">
        <w:rPr>
          <w:rFonts w:eastAsia="Times New Roman" w:cs="Arial"/>
          <w:b/>
          <w:bCs/>
          <w:color w:val="222222"/>
          <w:sz w:val="20"/>
          <w:szCs w:val="20"/>
          <w:lang w:val="en-US"/>
        </w:rPr>
        <w:t xml:space="preserve"> </w:t>
      </w:r>
      <w:r w:rsidR="009E7C69" w:rsidRPr="009762EC">
        <w:rPr>
          <w:rFonts w:eastAsia="Times New Roman" w:cs="Arial"/>
          <w:color w:val="222222"/>
          <w:sz w:val="20"/>
          <w:szCs w:val="20"/>
          <w:lang w:val="en-US"/>
        </w:rPr>
        <w:t>it is a hydrological transport model used to analyze river discharge and water pollution</w:t>
      </w:r>
    </w:p>
    <w:p w:rsidR="00C23DE4" w:rsidRPr="009762EC" w:rsidRDefault="00C23DE4" w:rsidP="00AF6FB2">
      <w:pPr>
        <w:shd w:val="clear" w:color="auto" w:fill="FFFFFF"/>
        <w:jc w:val="both"/>
        <w:rPr>
          <w:rFonts w:eastAsia="Times New Roman" w:cs="Arial"/>
          <w:color w:val="222222"/>
          <w:sz w:val="20"/>
          <w:szCs w:val="20"/>
          <w:lang w:val="en-US"/>
        </w:rPr>
      </w:pPr>
    </w:p>
    <w:p w:rsidR="00E44C58" w:rsidRPr="009762EC" w:rsidRDefault="00E44C58" w:rsidP="00E44C58">
      <w:pPr>
        <w:shd w:val="clear" w:color="auto" w:fill="FFFFFF"/>
        <w:ind w:left="720"/>
        <w:jc w:val="both"/>
        <w:rPr>
          <w:rFonts w:eastAsia="Times New Roman" w:cs="Arial"/>
          <w:color w:val="222222"/>
          <w:sz w:val="20"/>
          <w:szCs w:val="20"/>
          <w:u w:val="single"/>
          <w:lang w:val="en-US"/>
        </w:rPr>
      </w:pPr>
    </w:p>
    <w:p w:rsidR="00E44C58" w:rsidRPr="009762EC" w:rsidRDefault="00E44C58" w:rsidP="00863CCD">
      <w:pPr>
        <w:pStyle w:val="ListParagraph"/>
        <w:numPr>
          <w:ilvl w:val="0"/>
          <w:numId w:val="20"/>
        </w:numPr>
        <w:shd w:val="clear" w:color="auto" w:fill="FFFFFF"/>
        <w:rPr>
          <w:rFonts w:eastAsia="Times New Roman" w:cs="Arial"/>
          <w:b/>
          <w:bCs/>
          <w:color w:val="222222"/>
          <w:lang w:val="en-US"/>
        </w:rPr>
      </w:pPr>
      <w:r w:rsidRPr="009762EC">
        <w:rPr>
          <w:rFonts w:eastAsia="Times New Roman" w:cs="Arial"/>
          <w:b/>
          <w:bCs/>
          <w:color w:val="222222"/>
          <w:lang w:val="en-US"/>
        </w:rPr>
        <w:t>Relate</w:t>
      </w:r>
      <w:r w:rsidR="00260C85" w:rsidRPr="009762EC">
        <w:rPr>
          <w:rFonts w:eastAsia="Times New Roman" w:cs="Arial"/>
          <w:b/>
          <w:bCs/>
          <w:color w:val="222222"/>
          <w:lang w:val="en-US"/>
        </w:rPr>
        <w:t>d</w:t>
      </w:r>
      <w:r w:rsidRPr="009762EC">
        <w:rPr>
          <w:rFonts w:eastAsia="Times New Roman" w:cs="Arial"/>
          <w:b/>
          <w:bCs/>
          <w:color w:val="222222"/>
          <w:lang w:val="en-US"/>
        </w:rPr>
        <w:t xml:space="preserve"> to platform outputs (variables)</w:t>
      </w:r>
    </w:p>
    <w:p w:rsidR="00E44C58" w:rsidRPr="009762EC" w:rsidRDefault="00E44C58" w:rsidP="00E44C58">
      <w:pPr>
        <w:pStyle w:val="ListParagraph"/>
        <w:shd w:val="clear" w:color="auto" w:fill="FFFFFF"/>
        <w:ind w:left="1440"/>
        <w:rPr>
          <w:rFonts w:eastAsia="Times New Roman" w:cs="Arial"/>
          <w:b/>
          <w:bCs/>
          <w:color w:val="222222"/>
          <w:lang w:val="en-US"/>
        </w:rPr>
      </w:pPr>
    </w:p>
    <w:p w:rsidR="00E44C58" w:rsidRPr="009762EC" w:rsidRDefault="00E44C58" w:rsidP="00863CCD">
      <w:pPr>
        <w:pStyle w:val="ListParagraph"/>
        <w:numPr>
          <w:ilvl w:val="0"/>
          <w:numId w:val="18"/>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Precipitation from different sources,  …</w:t>
      </w:r>
    </w:p>
    <w:p w:rsidR="00E44C58" w:rsidRPr="009762EC" w:rsidRDefault="00E44C58" w:rsidP="00863CCD">
      <w:pPr>
        <w:pStyle w:val="ListParagraph"/>
        <w:numPr>
          <w:ilvl w:val="0"/>
          <w:numId w:val="18"/>
        </w:numPr>
        <w:shd w:val="clear" w:color="auto" w:fill="FFFFFF"/>
        <w:rPr>
          <w:rFonts w:eastAsia="Times New Roman" w:cs="Arial"/>
          <w:b/>
          <w:bCs/>
          <w:color w:val="222222"/>
          <w:sz w:val="20"/>
          <w:szCs w:val="20"/>
          <w:lang w:val="en-US"/>
        </w:rPr>
      </w:pPr>
      <w:r w:rsidRPr="009762EC">
        <w:rPr>
          <w:rFonts w:eastAsia="Times New Roman" w:cs="Arial"/>
          <w:color w:val="222222"/>
          <w:sz w:val="20"/>
          <w:szCs w:val="20"/>
          <w:lang w:val="en-US"/>
        </w:rPr>
        <w:t>Streamflow, water levels, soil moisture, …</w:t>
      </w:r>
    </w:p>
    <w:p w:rsidR="00E44C58" w:rsidRPr="009762EC" w:rsidRDefault="00E44C58" w:rsidP="00E44C58">
      <w:pPr>
        <w:pStyle w:val="ListParagraph"/>
        <w:shd w:val="clear" w:color="auto" w:fill="FFFFFF"/>
        <w:ind w:left="1440"/>
        <w:rPr>
          <w:rFonts w:eastAsia="Times New Roman" w:cs="Arial"/>
          <w:b/>
          <w:bCs/>
          <w:color w:val="222222"/>
          <w:lang w:val="en-US"/>
        </w:rPr>
      </w:pPr>
    </w:p>
    <w:p w:rsidR="00E44C58" w:rsidRPr="009762EC" w:rsidRDefault="00E44C58" w:rsidP="00863CCD">
      <w:pPr>
        <w:pStyle w:val="ListParagraph"/>
        <w:numPr>
          <w:ilvl w:val="0"/>
          <w:numId w:val="20"/>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324F6E" w:rsidRPr="009762EC" w:rsidRDefault="00324F6E" w:rsidP="00E44C58">
      <w:pPr>
        <w:shd w:val="clear" w:color="auto" w:fill="FFFFFF"/>
        <w:rPr>
          <w:rFonts w:eastAsia="Times New Roman" w:cs="Arial"/>
          <w:b/>
          <w:bCs/>
          <w:color w:val="222222"/>
          <w:lang w:val="en-US"/>
        </w:rPr>
      </w:pPr>
    </w:p>
    <w:p w:rsidR="00E44C58" w:rsidRPr="009762EC" w:rsidRDefault="00E44C58" w:rsidP="00863CCD">
      <w:pPr>
        <w:pStyle w:val="ListParagraph"/>
        <w:numPr>
          <w:ilvl w:val="0"/>
          <w:numId w:val="19"/>
        </w:numPr>
        <w:shd w:val="clear" w:color="auto" w:fill="FFFFFF"/>
        <w:rPr>
          <w:rFonts w:eastAsia="Times New Roman" w:cs="Arial"/>
          <w:color w:val="222222"/>
          <w:lang w:val="en-US"/>
        </w:rPr>
      </w:pPr>
      <w:r w:rsidRPr="009762EC">
        <w:rPr>
          <w:rFonts w:eastAsia="Times New Roman" w:cs="Arial"/>
          <w:color w:val="222222"/>
          <w:lang w:val="en-US"/>
        </w:rPr>
        <w:t xml:space="preserve">Graphics, time series, </w:t>
      </w:r>
      <w:proofErr w:type="spellStart"/>
      <w:r w:rsidRPr="009762EC">
        <w:rPr>
          <w:rFonts w:eastAsia="Times New Roman" w:cs="Arial"/>
          <w:color w:val="222222"/>
          <w:lang w:val="en-US"/>
        </w:rPr>
        <w:t>netcdf</w:t>
      </w:r>
      <w:proofErr w:type="spellEnd"/>
      <w:r w:rsidRPr="009762EC">
        <w:rPr>
          <w:rFonts w:eastAsia="Times New Roman" w:cs="Arial"/>
          <w:color w:val="222222"/>
          <w:lang w:val="en-US"/>
        </w:rPr>
        <w:t xml:space="preserve"> file,…</w:t>
      </w:r>
    </w:p>
    <w:p w:rsidR="00C23DE4" w:rsidRPr="009762EC" w:rsidRDefault="00C23DE4" w:rsidP="00C23DE4">
      <w:pPr>
        <w:pStyle w:val="ListParagraph"/>
        <w:shd w:val="clear" w:color="auto" w:fill="FFFFFF"/>
        <w:ind w:left="360"/>
        <w:rPr>
          <w:rFonts w:eastAsia="Times New Roman" w:cs="Arial"/>
          <w:color w:val="222222"/>
          <w:lang w:val="en-US"/>
        </w:rPr>
      </w:pPr>
    </w:p>
    <w:p w:rsidR="00E44C58" w:rsidRPr="009762EC" w:rsidRDefault="00E44C58" w:rsidP="00E44C58">
      <w:pPr>
        <w:pStyle w:val="ListParagraph"/>
        <w:shd w:val="clear" w:color="auto" w:fill="FFFFFF"/>
        <w:ind w:left="1440"/>
        <w:rPr>
          <w:rFonts w:eastAsia="Times New Roman" w:cs="Arial"/>
          <w:color w:val="222222"/>
          <w:sz w:val="19"/>
          <w:szCs w:val="19"/>
          <w:lang w:val="en-US"/>
        </w:rPr>
      </w:pPr>
    </w:p>
    <w:p w:rsidR="00E44C58" w:rsidRPr="009762EC" w:rsidRDefault="00E44C58" w:rsidP="00863CCD">
      <w:pPr>
        <w:pStyle w:val="ListParagraph"/>
        <w:numPr>
          <w:ilvl w:val="0"/>
          <w:numId w:val="21"/>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E44C58" w:rsidRPr="009762EC" w:rsidRDefault="00E44C58" w:rsidP="00E44C58">
      <w:pPr>
        <w:shd w:val="clear" w:color="auto" w:fill="FFFFFF"/>
        <w:ind w:left="720"/>
        <w:jc w:val="right"/>
        <w:rPr>
          <w:rFonts w:eastAsia="Times New Roman" w:cs="Arial"/>
          <w:i/>
          <w:iCs/>
          <w:color w:val="222222"/>
          <w:sz w:val="19"/>
          <w:szCs w:val="19"/>
          <w:lang w:val="en-US"/>
        </w:rPr>
      </w:pPr>
    </w:p>
    <w:p w:rsidR="00E44C58" w:rsidRDefault="00E44C58" w:rsidP="00863CCD">
      <w:pPr>
        <w:pStyle w:val="ListParagraph"/>
        <w:numPr>
          <w:ilvl w:val="0"/>
          <w:numId w:val="21"/>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9762EC" w:rsidRPr="009762EC" w:rsidRDefault="009762EC" w:rsidP="009762EC">
      <w:pPr>
        <w:pStyle w:val="ListParagraph"/>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Default="009762EC" w:rsidP="009762EC">
      <w:pPr>
        <w:shd w:val="clear" w:color="auto" w:fill="FFFFFF"/>
        <w:rPr>
          <w:rFonts w:eastAsia="Times New Roman" w:cs="Arial"/>
          <w:b/>
          <w:bCs/>
          <w:color w:val="222222"/>
          <w:lang w:val="en-US"/>
        </w:rPr>
      </w:pPr>
    </w:p>
    <w:p w:rsidR="009762EC" w:rsidRPr="009762EC" w:rsidRDefault="009762EC" w:rsidP="009762EC">
      <w:pPr>
        <w:shd w:val="clear" w:color="auto" w:fill="FFFFFF"/>
        <w:rPr>
          <w:rFonts w:eastAsia="Times New Roman" w:cs="Arial"/>
          <w:b/>
          <w:bCs/>
          <w:color w:val="222222"/>
          <w:lang w:val="en-US"/>
        </w:rPr>
      </w:pPr>
    </w:p>
    <w:p w:rsidR="00E44C58" w:rsidRPr="009762EC" w:rsidRDefault="00E44C58" w:rsidP="00E44C58">
      <w:pPr>
        <w:shd w:val="clear" w:color="auto" w:fill="FFFFFF"/>
        <w:ind w:left="720"/>
        <w:rPr>
          <w:rFonts w:eastAsia="Times New Roman" w:cs="Arial"/>
          <w:color w:val="222222"/>
          <w:sz w:val="19"/>
          <w:szCs w:val="19"/>
          <w:lang w:val="en-US"/>
        </w:rPr>
      </w:pPr>
    </w:p>
    <w:p w:rsidR="00E44C58" w:rsidRPr="009762EC" w:rsidRDefault="00E44C58" w:rsidP="009762EC">
      <w:pPr>
        <w:pStyle w:val="ListParagraph"/>
        <w:numPr>
          <w:ilvl w:val="0"/>
          <w:numId w:val="21"/>
        </w:numPr>
        <w:rPr>
          <w:b/>
          <w:bCs/>
          <w:noProof/>
          <w:lang w:val="en-US"/>
        </w:rPr>
      </w:pPr>
      <w:r w:rsidRPr="009762EC">
        <w:rPr>
          <w:b/>
          <w:bCs/>
          <w:noProof/>
          <w:lang w:val="en-US"/>
        </w:rPr>
        <w:t xml:space="preserve">Ilustration of the </w:t>
      </w:r>
      <w:r w:rsidR="009762EC">
        <w:rPr>
          <w:b/>
          <w:bCs/>
          <w:noProof/>
          <w:lang w:val="en-US"/>
        </w:rPr>
        <w:t>Green-Kenue</w:t>
      </w:r>
      <w:r w:rsidRPr="009762EC">
        <w:rPr>
          <w:b/>
          <w:bCs/>
          <w:noProof/>
          <w:lang w:val="en-US"/>
        </w:rPr>
        <w:t xml:space="preserve"> Portal</w:t>
      </w:r>
    </w:p>
    <w:p w:rsidR="00DA3032" w:rsidRPr="009762EC" w:rsidRDefault="00DA3032" w:rsidP="00E44C58">
      <w:pPr>
        <w:rPr>
          <w:b/>
          <w:bCs/>
          <w:noProof/>
          <w:lang w:val="en-US"/>
        </w:rPr>
      </w:pPr>
    </w:p>
    <w:p w:rsidR="00DA3032" w:rsidRPr="009762EC" w:rsidRDefault="00DA3032" w:rsidP="00E44C58">
      <w:pPr>
        <w:rPr>
          <w:b/>
          <w:bCs/>
          <w:noProof/>
          <w:lang w:val="en-US"/>
        </w:rPr>
      </w:pPr>
    </w:p>
    <w:p w:rsidR="00DA3032" w:rsidRPr="009762EC" w:rsidRDefault="00DA3032" w:rsidP="00E44C58">
      <w:pPr>
        <w:rPr>
          <w:b/>
          <w:bCs/>
          <w:noProof/>
          <w:lang w:val="en-US"/>
        </w:rPr>
      </w:pPr>
    </w:p>
    <w:p w:rsidR="00DA3032" w:rsidRPr="009762EC" w:rsidRDefault="00DA3032" w:rsidP="00E44C58">
      <w:pPr>
        <w:rPr>
          <w:b/>
          <w:bCs/>
          <w:noProof/>
          <w:lang w:val="en-US"/>
        </w:rPr>
      </w:pPr>
      <w:r w:rsidRPr="009762EC">
        <w:rPr>
          <w:noProof/>
          <w:shd w:val="clear" w:color="auto" w:fill="FFFFFF" w:themeFill="background1"/>
          <w:lang w:val="en-US"/>
        </w:rPr>
        <w:drawing>
          <wp:inline distT="0" distB="0" distL="0" distR="0" wp14:anchorId="090AA6DD" wp14:editId="78B01AD0">
            <wp:extent cx="5732145" cy="3191209"/>
            <wp:effectExtent l="19050" t="19050" r="20955"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DA3032" w:rsidRPr="009762EC" w:rsidRDefault="00DA3032" w:rsidP="00E44C58">
      <w:pPr>
        <w:rPr>
          <w:b/>
          <w:bCs/>
          <w:noProof/>
          <w:lang w:val="en-US"/>
        </w:rPr>
      </w:pPr>
    </w:p>
    <w:p w:rsidR="00DA3032" w:rsidRPr="009762EC" w:rsidRDefault="00DA3032" w:rsidP="00E44C58">
      <w:pPr>
        <w:rPr>
          <w:b/>
          <w:bCs/>
          <w:noProof/>
          <w:lang w:val="en-US"/>
        </w:rPr>
      </w:pPr>
    </w:p>
    <w:p w:rsidR="00A048DC" w:rsidRPr="009762EC" w:rsidRDefault="00A048DC" w:rsidP="00E44C58">
      <w:pPr>
        <w:rPr>
          <w:b/>
          <w:bCs/>
          <w:noProof/>
          <w:lang w:val="en-US"/>
        </w:rPr>
      </w:pPr>
    </w:p>
    <w:p w:rsidR="00A048DC" w:rsidRPr="009762EC" w:rsidRDefault="00A048DC" w:rsidP="00E44C58">
      <w:pPr>
        <w:rPr>
          <w:b/>
          <w:bCs/>
          <w:noProof/>
          <w:lang w:val="en-US"/>
        </w:rPr>
      </w:pPr>
    </w:p>
    <w:p w:rsidR="00DA3032" w:rsidRPr="009762EC" w:rsidRDefault="00DA3032" w:rsidP="00E44C58">
      <w:pPr>
        <w:rPr>
          <w:b/>
          <w:bCs/>
          <w:noProof/>
          <w:lang w:val="en-US"/>
        </w:rPr>
      </w:pPr>
    </w:p>
    <w:p w:rsidR="00E44C58" w:rsidRPr="009762EC" w:rsidRDefault="00364619" w:rsidP="00E44C58">
      <w:pPr>
        <w:rPr>
          <w:color w:val="FF0000"/>
        </w:rPr>
      </w:pPr>
      <w:r w:rsidRPr="009762EC">
        <w:t xml:space="preserve">****  </w:t>
      </w:r>
      <w:r w:rsidRPr="009762EC">
        <w:rPr>
          <w:color w:val="FF0000"/>
        </w:rPr>
        <w:t xml:space="preserve">Looking for information linked with this platforms </w:t>
      </w:r>
    </w:p>
    <w:p w:rsidR="00D270F4" w:rsidRPr="009762EC" w:rsidRDefault="00D270F4" w:rsidP="00C57170"/>
    <w:p w:rsidR="00D270F4" w:rsidRPr="009762EC" w:rsidRDefault="00C57170" w:rsidP="00C57170">
      <w:pPr>
        <w:pStyle w:val="Heading2"/>
      </w:pPr>
      <w:bookmarkStart w:id="14" w:name="_Toc507769856"/>
      <w:r w:rsidRPr="009762EC">
        <w:t>A</w:t>
      </w:r>
      <w:r w:rsidR="00D270F4" w:rsidRPr="009762EC">
        <w:t>EGIR + HYFO</w:t>
      </w:r>
      <w:bookmarkEnd w:id="14"/>
    </w:p>
    <w:p w:rsidR="00CA18C2" w:rsidRPr="009762EC" w:rsidRDefault="00CA18C2" w:rsidP="00C57170">
      <w:pPr>
        <w:rPr>
          <w:b/>
          <w:bCs/>
          <w:color w:val="7030A0"/>
          <w:lang w:val="es-VE"/>
        </w:rPr>
      </w:pPr>
    </w:p>
    <w:p w:rsidR="00D270F4" w:rsidRPr="009762EC" w:rsidRDefault="00D270F4" w:rsidP="00C57170">
      <w:pPr>
        <w:pStyle w:val="Heading2"/>
      </w:pPr>
      <w:bookmarkStart w:id="15" w:name="_Toc507769857"/>
      <w:r w:rsidRPr="009762EC">
        <w:t>K-EWS</w:t>
      </w:r>
      <w:bookmarkEnd w:id="15"/>
    </w:p>
    <w:p w:rsidR="00A5016C" w:rsidRPr="009762EC" w:rsidRDefault="00A5016C" w:rsidP="00A5016C"/>
    <w:p w:rsidR="00D270F4" w:rsidRPr="009762EC" w:rsidRDefault="00D270F4" w:rsidP="00C57170">
      <w:pPr>
        <w:pStyle w:val="Heading2"/>
      </w:pPr>
      <w:bookmarkStart w:id="16" w:name="_Toc507769858"/>
      <w:r w:rsidRPr="009762EC">
        <w:t>SWIFT</w:t>
      </w:r>
      <w:bookmarkEnd w:id="16"/>
    </w:p>
    <w:p w:rsidR="00566551" w:rsidRPr="009762EC" w:rsidRDefault="00566551"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A5016C"/>
    <w:p w:rsidR="009762EC" w:rsidRPr="009762EC" w:rsidRDefault="009762EC" w:rsidP="009762EC">
      <w:pPr>
        <w:pStyle w:val="Heading1"/>
      </w:pPr>
      <w:bookmarkStart w:id="17" w:name="_Toc507750612"/>
      <w:bookmarkStart w:id="18" w:name="_Toc507769859"/>
      <w:r w:rsidRPr="009762EC">
        <w:lastRenderedPageBreak/>
        <w:t xml:space="preserve">Platforms </w:t>
      </w:r>
      <w:bookmarkEnd w:id="17"/>
      <w:r w:rsidRPr="009762EC">
        <w:t>that are widely used</w:t>
      </w:r>
      <w:bookmarkEnd w:id="18"/>
    </w:p>
    <w:p w:rsidR="009762EC" w:rsidRPr="009762EC" w:rsidRDefault="009762EC" w:rsidP="009762EC"/>
    <w:p w:rsidR="009762EC" w:rsidRPr="009762EC" w:rsidRDefault="009762EC" w:rsidP="009762EC">
      <w:pPr>
        <w:pStyle w:val="Heading2"/>
        <w:rPr>
          <w:lang w:val="fr-CH"/>
        </w:rPr>
      </w:pPr>
      <w:bookmarkStart w:id="19" w:name="_Toc507750613"/>
      <w:bookmarkStart w:id="20" w:name="_Toc507769860"/>
      <w:r w:rsidRPr="009762EC">
        <w:rPr>
          <w:lang w:val="fr-CH"/>
        </w:rPr>
        <w:t>DEWETRA</w:t>
      </w:r>
      <w:bookmarkEnd w:id="19"/>
      <w:bookmarkEnd w:id="20"/>
    </w:p>
    <w:p w:rsidR="009762EC" w:rsidRPr="009762EC" w:rsidRDefault="009762EC" w:rsidP="009762EC">
      <w:pPr>
        <w:shd w:val="clear" w:color="auto" w:fill="FFFFFF"/>
        <w:jc w:val="right"/>
        <w:rPr>
          <w:lang w:val="fr-CH"/>
        </w:rPr>
      </w:pPr>
    </w:p>
    <w:p w:rsidR="009762EC" w:rsidRPr="009762EC" w:rsidRDefault="00E30199" w:rsidP="009762EC">
      <w:pPr>
        <w:shd w:val="clear" w:color="auto" w:fill="FFFFFF"/>
        <w:jc w:val="right"/>
        <w:rPr>
          <w:lang w:val="fr-CH"/>
        </w:rPr>
      </w:pPr>
      <w:hyperlink r:id="rId67" w:history="1">
        <w:r w:rsidR="009762EC" w:rsidRPr="009762EC">
          <w:rPr>
            <w:rStyle w:val="Hyperlink"/>
            <w:rFonts w:cs="Arial"/>
            <w:lang w:val="fr-CH"/>
          </w:rPr>
          <w:t>http://www.cimafoundation.org/en/cima-foundation/dewetra/</w:t>
        </w:r>
      </w:hyperlink>
    </w:p>
    <w:p w:rsidR="009762EC" w:rsidRPr="009762EC" w:rsidRDefault="009762EC" w:rsidP="009762EC">
      <w:pPr>
        <w:shd w:val="clear" w:color="auto" w:fill="FFFFFF"/>
        <w:jc w:val="right"/>
        <w:rPr>
          <w:rFonts w:cs="Arial"/>
          <w:color w:val="222222"/>
          <w:sz w:val="19"/>
          <w:szCs w:val="19"/>
          <w:lang w:val="fr-CH"/>
        </w:rPr>
      </w:pPr>
    </w:p>
    <w:p w:rsidR="009762EC" w:rsidRPr="009762EC" w:rsidRDefault="009762EC" w:rsidP="009762EC">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Overview</w:t>
      </w:r>
    </w:p>
    <w:p w:rsidR="009762EC" w:rsidRPr="009762EC" w:rsidRDefault="009762EC" w:rsidP="009762EC">
      <w:pPr>
        <w:pStyle w:val="ListParagraph"/>
        <w:shd w:val="clear" w:color="auto" w:fill="FFFFFF"/>
        <w:rPr>
          <w:rFonts w:eastAsia="Times New Roman" w:cs="Arial"/>
          <w:b/>
          <w:bCs/>
          <w:color w:val="222222"/>
          <w:lang w:val="en-US"/>
        </w:rPr>
      </w:pPr>
    </w:p>
    <w:p w:rsidR="009762EC" w:rsidRPr="009762EC" w:rsidRDefault="009762EC" w:rsidP="009762EC">
      <w:pPr>
        <w:shd w:val="clear" w:color="auto" w:fill="FFFFFF"/>
        <w:rPr>
          <w:rFonts w:eastAsia="Times New Roman" w:cs="Arial"/>
          <w:color w:val="222222"/>
          <w:sz w:val="20"/>
          <w:szCs w:val="20"/>
          <w:lang w:val="en-US"/>
        </w:rPr>
      </w:pPr>
    </w:p>
    <w:p w:rsidR="009762EC" w:rsidRPr="009762EC" w:rsidRDefault="009762EC" w:rsidP="009762EC">
      <w:pPr>
        <w:spacing w:line="312" w:lineRule="auto"/>
        <w:jc w:val="both"/>
        <w:rPr>
          <w:rFonts w:cs="Arial"/>
          <w:bCs/>
          <w:sz w:val="20"/>
          <w:szCs w:val="20"/>
        </w:rPr>
      </w:pPr>
      <w:r w:rsidRPr="009762EC">
        <w:rPr>
          <w:rFonts w:cs="Arial"/>
          <w:bCs/>
          <w:sz w:val="20"/>
          <w:szCs w:val="20"/>
        </w:rPr>
        <w:t>DEWETRA is an integrated operational system designed to forecast, monitor and prevent climate-related risks.  It was created by CIMA foundation which is  operated by the National Department for Italian Civil Protection (who has access to the platform).</w:t>
      </w:r>
    </w:p>
    <w:p w:rsidR="009762EC" w:rsidRPr="009762EC" w:rsidRDefault="009762EC" w:rsidP="009762EC">
      <w:pPr>
        <w:spacing w:line="312" w:lineRule="auto"/>
        <w:jc w:val="both"/>
        <w:rPr>
          <w:rFonts w:cs="Arial"/>
          <w:bCs/>
          <w:sz w:val="20"/>
          <w:szCs w:val="20"/>
        </w:rPr>
      </w:pPr>
    </w:p>
    <w:p w:rsidR="009762EC" w:rsidRPr="009762EC" w:rsidRDefault="009762EC" w:rsidP="009762EC">
      <w:pPr>
        <w:spacing w:line="312" w:lineRule="auto"/>
        <w:jc w:val="both"/>
        <w:rPr>
          <w:rFonts w:cs="Arial"/>
          <w:bCs/>
          <w:sz w:val="20"/>
          <w:szCs w:val="20"/>
        </w:rPr>
      </w:pPr>
      <w:r w:rsidRPr="009762EC">
        <w:rPr>
          <w:rFonts w:cs="Arial"/>
          <w:bCs/>
          <w:sz w:val="20"/>
          <w:szCs w:val="20"/>
        </w:rPr>
        <w:t xml:space="preserve">This system or platform operates in real-time to collect different hydro-meteorological data that allow updating forecast models, analyse vulnerable areas and produce risk scenarios. </w:t>
      </w:r>
      <w:proofErr w:type="spellStart"/>
      <w:r w:rsidRPr="009762EC">
        <w:rPr>
          <w:rFonts w:cs="Arial"/>
          <w:bCs/>
          <w:sz w:val="20"/>
          <w:szCs w:val="20"/>
        </w:rPr>
        <w:t>Dewetra</w:t>
      </w:r>
      <w:proofErr w:type="spellEnd"/>
      <w:r w:rsidRPr="009762EC">
        <w:rPr>
          <w:rFonts w:cs="Arial"/>
          <w:bCs/>
          <w:sz w:val="20"/>
          <w:szCs w:val="20"/>
        </w:rPr>
        <w:t xml:space="preserve"> uses a software architecture that includes a Web-SIG interface to visualize the information such as real-time observations from automatic hydro-meteorological stations, weather radar and satellites. The streamflow forecasts are also added to the platform, and other model outputs, to support decision-making concerning the issuing of warning messages.</w:t>
      </w:r>
    </w:p>
    <w:p w:rsidR="009762EC" w:rsidRPr="009762EC" w:rsidRDefault="009762EC" w:rsidP="009762EC">
      <w:pPr>
        <w:spacing w:line="312" w:lineRule="auto"/>
        <w:jc w:val="both"/>
        <w:rPr>
          <w:rFonts w:cs="Arial"/>
          <w:bCs/>
          <w:sz w:val="20"/>
          <w:szCs w:val="20"/>
        </w:rPr>
      </w:pPr>
    </w:p>
    <w:p w:rsidR="009762EC" w:rsidRPr="009762EC" w:rsidRDefault="009762EC" w:rsidP="009762EC">
      <w:pPr>
        <w:spacing w:line="312" w:lineRule="auto"/>
        <w:jc w:val="both"/>
        <w:rPr>
          <w:rFonts w:cs="Arial"/>
          <w:bCs/>
          <w:sz w:val="20"/>
          <w:szCs w:val="20"/>
        </w:rPr>
      </w:pPr>
      <w:r w:rsidRPr="009762EC">
        <w:rPr>
          <w:rFonts w:cs="Arial"/>
          <w:bCs/>
          <w:sz w:val="20"/>
          <w:szCs w:val="20"/>
        </w:rPr>
        <w:t xml:space="preserve">A cooperation agreement was signed in 2014 between WMO and the Italian Civil Protection Department in order to install and deploy </w:t>
      </w:r>
      <w:proofErr w:type="spellStart"/>
      <w:r w:rsidRPr="009762EC">
        <w:rPr>
          <w:rFonts w:cs="Arial"/>
          <w:bCs/>
          <w:sz w:val="20"/>
          <w:szCs w:val="20"/>
        </w:rPr>
        <w:t>Dewetra</w:t>
      </w:r>
      <w:proofErr w:type="spellEnd"/>
      <w:r w:rsidRPr="009762EC">
        <w:rPr>
          <w:rFonts w:cs="Arial"/>
          <w:bCs/>
          <w:sz w:val="20"/>
          <w:szCs w:val="20"/>
        </w:rPr>
        <w:t xml:space="preserve"> in countries requesting it. </w:t>
      </w:r>
    </w:p>
    <w:p w:rsidR="009762EC" w:rsidRPr="009762EC" w:rsidRDefault="009762EC" w:rsidP="009762EC">
      <w:pPr>
        <w:spacing w:line="312" w:lineRule="auto"/>
        <w:jc w:val="both"/>
        <w:rPr>
          <w:rFonts w:cs="Arial"/>
          <w:bCs/>
        </w:rPr>
      </w:pP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16"/>
        </w:numPr>
        <w:shd w:val="clear" w:color="auto" w:fill="FFFFFF"/>
        <w:jc w:val="both"/>
        <w:rPr>
          <w:rFonts w:eastAsia="Times New Roman" w:cs="Arial"/>
          <w:b/>
          <w:bCs/>
          <w:color w:val="222222"/>
          <w:lang w:val="en-US"/>
        </w:rPr>
      </w:pPr>
      <w:r w:rsidRPr="009762EC">
        <w:rPr>
          <w:rFonts w:eastAsia="Times New Roman" w:cs="Arial"/>
          <w:b/>
          <w:bCs/>
          <w:color w:val="222222"/>
          <w:lang w:val="en-US"/>
        </w:rPr>
        <w:t>Tools for flood monitoring and forecasting</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Hydro-meteorological data</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Precipitation from pluviometer-RT, radar, satellite rainfall (EUMETSAT-NASA)</w:t>
      </w:r>
    </w:p>
    <w:p w:rsidR="009762EC" w:rsidRPr="009762EC" w:rsidRDefault="009762EC" w:rsidP="009762EC">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Temperature, wind</w:t>
      </w:r>
    </w:p>
    <w:p w:rsidR="009762EC" w:rsidRPr="009762EC" w:rsidRDefault="009762EC" w:rsidP="009762EC">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Hydrometric stations in real-time</w:t>
      </w:r>
    </w:p>
    <w:p w:rsidR="009762EC" w:rsidRPr="009762EC" w:rsidRDefault="009762EC" w:rsidP="009762EC">
      <w:pPr>
        <w:shd w:val="clear" w:color="auto" w:fill="FFFFFF"/>
        <w:rPr>
          <w:rFonts w:eastAsia="Times New Roman" w:cs="Arial"/>
          <w:color w:val="222222"/>
          <w:u w:val="single"/>
          <w:lang w:val="en-US"/>
        </w:rPr>
      </w:pPr>
    </w:p>
    <w:p w:rsidR="009762EC" w:rsidRPr="009762EC" w:rsidRDefault="009762EC" w:rsidP="009762EC">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Numerical models</w:t>
      </w: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shd w:val="clear" w:color="auto" w:fill="FFFFFF"/>
        <w:jc w:val="both"/>
        <w:rPr>
          <w:rFonts w:cs="Arial"/>
          <w:bCs/>
          <w:sz w:val="20"/>
          <w:szCs w:val="20"/>
        </w:rPr>
      </w:pPr>
      <w:r w:rsidRPr="009762EC">
        <w:rPr>
          <w:rFonts w:cs="Arial"/>
          <w:bCs/>
          <w:sz w:val="20"/>
          <w:szCs w:val="20"/>
          <w:lang w:val="en-US"/>
        </w:rPr>
        <w:t>This</w:t>
      </w:r>
      <w:r w:rsidRPr="009762EC">
        <w:rPr>
          <w:rFonts w:cs="Arial"/>
          <w:bCs/>
          <w:sz w:val="20"/>
          <w:szCs w:val="20"/>
        </w:rPr>
        <w:t xml:space="preserve"> system uses the hydrological model </w:t>
      </w:r>
      <w:proofErr w:type="spellStart"/>
      <w:r w:rsidRPr="009762EC">
        <w:rPr>
          <w:rFonts w:cs="Arial"/>
          <w:bCs/>
          <w:sz w:val="20"/>
          <w:szCs w:val="20"/>
        </w:rPr>
        <w:t>FloodPROOFS</w:t>
      </w:r>
      <w:proofErr w:type="spellEnd"/>
      <w:r w:rsidRPr="009762EC">
        <w:rPr>
          <w:rFonts w:cs="Arial"/>
          <w:bCs/>
          <w:sz w:val="20"/>
          <w:szCs w:val="20"/>
        </w:rPr>
        <w:t xml:space="preserve"> (Probabilistic Flood Forecasting Operational System) for flood forecasting. </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 xml:space="preserve">Related platform outputs </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Water level (observed –RT and forecasted) </w:t>
      </w: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Streamflow in gauged stations </w:t>
      </w: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Station information (historical, coordinates, type, status,…)</w:t>
      </w: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Risk scenario</w:t>
      </w: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Bulletins </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shd w:val="clear" w:color="auto" w:fill="FFFFFF"/>
        <w:rPr>
          <w:rFonts w:eastAsia="Times New Roman" w:cs="Arial"/>
          <w:b/>
          <w:bCs/>
          <w:color w:val="222222"/>
          <w:lang w:val="en-US"/>
        </w:rPr>
      </w:pPr>
    </w:p>
    <w:p w:rsidR="009762EC" w:rsidRPr="009762EC" w:rsidRDefault="009762EC" w:rsidP="009762EC">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9762EC" w:rsidRPr="009762EC" w:rsidRDefault="009762EC" w:rsidP="009762EC">
      <w:pPr>
        <w:shd w:val="clear" w:color="auto" w:fill="FFFFFF"/>
        <w:rPr>
          <w:rFonts w:cs="Arial"/>
          <w:color w:val="44546A"/>
          <w:sz w:val="20"/>
          <w:szCs w:val="20"/>
        </w:rPr>
      </w:pPr>
    </w:p>
    <w:p w:rsidR="009762EC" w:rsidRPr="009762EC" w:rsidRDefault="009762EC" w:rsidP="009762EC">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The information is delivered as </w:t>
      </w:r>
    </w:p>
    <w:p w:rsidR="009762EC" w:rsidRPr="009762EC" w:rsidRDefault="009762EC" w:rsidP="009762EC">
      <w:pPr>
        <w:shd w:val="clear" w:color="auto" w:fill="FFFFFF"/>
        <w:rPr>
          <w:rFonts w:eastAsia="Times New Roman" w:cs="Arial"/>
          <w:color w:val="222222"/>
          <w:sz w:val="20"/>
          <w:szCs w:val="20"/>
          <w:lang w:val="en-US"/>
        </w:rPr>
      </w:pPr>
    </w:p>
    <w:p w:rsidR="009762EC" w:rsidRPr="009762EC" w:rsidRDefault="009762EC" w:rsidP="009762EC">
      <w:pPr>
        <w:pStyle w:val="ListParagraph"/>
        <w:numPr>
          <w:ilvl w:val="0"/>
          <w:numId w:val="30"/>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Spatial image, graphics, tables</w:t>
      </w: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numPr>
          <w:ilvl w:val="0"/>
          <w:numId w:val="3"/>
        </w:numPr>
        <w:shd w:val="clear" w:color="auto" w:fill="FFFFFF"/>
        <w:jc w:val="both"/>
        <w:rPr>
          <w:rFonts w:eastAsia="Times New Roman" w:cs="Arial"/>
          <w:b/>
          <w:bCs/>
          <w:color w:val="222222"/>
          <w:lang w:val="en-US"/>
        </w:rPr>
      </w:pPr>
      <w:r w:rsidRPr="009762EC">
        <w:rPr>
          <w:rFonts w:eastAsia="Times New Roman" w:cs="Arial"/>
          <w:b/>
          <w:bCs/>
          <w:color w:val="222222"/>
          <w:lang w:val="en-US"/>
        </w:rPr>
        <w:lastRenderedPageBreak/>
        <w:t>Others</w:t>
      </w:r>
    </w:p>
    <w:p w:rsidR="009762EC" w:rsidRPr="009762EC" w:rsidRDefault="009762EC" w:rsidP="009762EC">
      <w:pPr>
        <w:shd w:val="clear" w:color="auto" w:fill="FFFFFF"/>
        <w:jc w:val="both"/>
        <w:rPr>
          <w:rFonts w:eastAsia="Times New Roman" w:cs="Arial"/>
          <w:i/>
          <w:iCs/>
          <w:color w:val="222222"/>
          <w:sz w:val="19"/>
          <w:szCs w:val="19"/>
          <w:lang w:val="en-US"/>
        </w:rPr>
      </w:pPr>
    </w:p>
    <w:p w:rsidR="009762EC" w:rsidRPr="009762EC" w:rsidRDefault="009762EC" w:rsidP="009762EC">
      <w:pPr>
        <w:spacing w:line="312" w:lineRule="auto"/>
        <w:jc w:val="both"/>
        <w:rPr>
          <w:rFonts w:cs="Arial"/>
          <w:sz w:val="20"/>
          <w:szCs w:val="20"/>
          <w:lang w:val="en-US"/>
        </w:rPr>
      </w:pPr>
      <w:r w:rsidRPr="009762EC">
        <w:rPr>
          <w:rFonts w:cs="Arial"/>
          <w:sz w:val="20"/>
          <w:szCs w:val="20"/>
          <w:lang w:val="en-US"/>
        </w:rPr>
        <w:t xml:space="preserve">The </w:t>
      </w:r>
      <w:proofErr w:type="spellStart"/>
      <w:r w:rsidRPr="009762EC">
        <w:rPr>
          <w:rFonts w:cs="Arial"/>
          <w:sz w:val="20"/>
          <w:szCs w:val="20"/>
          <w:lang w:val="en-US"/>
        </w:rPr>
        <w:t>Dewetra</w:t>
      </w:r>
      <w:proofErr w:type="spellEnd"/>
      <w:r w:rsidRPr="009762EC">
        <w:rPr>
          <w:rFonts w:cs="Arial"/>
          <w:sz w:val="20"/>
          <w:szCs w:val="20"/>
          <w:lang w:val="en-US"/>
        </w:rPr>
        <w:t xml:space="preserve"> Platform is offered as an Open-Source tool to the WMO affiliated countries as an Italian contribution to the WMO programs on flood management and forecasting (FFI and APFM). </w:t>
      </w: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pStyle w:val="ListParagraph"/>
        <w:numPr>
          <w:ilvl w:val="0"/>
          <w:numId w:val="3"/>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9762EC" w:rsidRPr="009762EC" w:rsidRDefault="009762EC" w:rsidP="009762EC">
      <w:pPr>
        <w:shd w:val="clear" w:color="auto" w:fill="FFFFFF"/>
        <w:rPr>
          <w:rFonts w:eastAsia="Times New Roman" w:cs="Arial"/>
          <w:color w:val="222222"/>
          <w:sz w:val="20"/>
          <w:szCs w:val="20"/>
          <w:lang w:val="en-US"/>
        </w:rPr>
      </w:pPr>
    </w:p>
    <w:p w:rsidR="009762EC" w:rsidRPr="009762EC" w:rsidRDefault="009762EC" w:rsidP="009762EC">
      <w:pPr>
        <w:spacing w:line="312" w:lineRule="auto"/>
        <w:jc w:val="both"/>
        <w:rPr>
          <w:rFonts w:cs="Arial"/>
          <w:bCs/>
          <w:sz w:val="20"/>
          <w:szCs w:val="20"/>
        </w:rPr>
      </w:pPr>
      <w:r w:rsidRPr="009762EC">
        <w:rPr>
          <w:rFonts w:cs="Arial"/>
          <w:bCs/>
          <w:sz w:val="20"/>
          <w:szCs w:val="20"/>
        </w:rPr>
        <w:t xml:space="preserve">According to CIMA, this platform is currently used by national-level forecasters and disaster managing authorities of different countries: Italy, Bolivia, Lebanon, Albania and the Caribbean at the regional level. </w:t>
      </w:r>
    </w:p>
    <w:p w:rsidR="009762EC" w:rsidRPr="009762EC" w:rsidRDefault="009762EC" w:rsidP="009762EC">
      <w:pPr>
        <w:shd w:val="clear" w:color="auto" w:fill="FFFFFF"/>
        <w:rPr>
          <w:rFonts w:eastAsia="Times New Roman" w:cs="Arial"/>
          <w:color w:val="222222"/>
          <w:sz w:val="20"/>
          <w:szCs w:val="20"/>
        </w:rPr>
      </w:pP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pStyle w:val="ListParagraph"/>
        <w:numPr>
          <w:ilvl w:val="0"/>
          <w:numId w:val="3"/>
        </w:numPr>
        <w:rPr>
          <w:b/>
          <w:bCs/>
          <w:noProof/>
          <w:lang w:val="en-US"/>
        </w:rPr>
      </w:pPr>
      <w:r w:rsidRPr="009762EC">
        <w:rPr>
          <w:b/>
          <w:bCs/>
          <w:noProof/>
          <w:lang w:val="en-US"/>
        </w:rPr>
        <w:t>Ilustration of the Dewetra platform</w:t>
      </w:r>
    </w:p>
    <w:p w:rsidR="009762EC" w:rsidRPr="009762EC" w:rsidRDefault="009762EC" w:rsidP="009762EC">
      <w:pPr>
        <w:rPr>
          <w:b/>
          <w:bCs/>
          <w:noProof/>
          <w:lang w:val="en-US"/>
        </w:rPr>
      </w:pPr>
    </w:p>
    <w:p w:rsidR="009762EC" w:rsidRPr="009762EC" w:rsidRDefault="009762EC" w:rsidP="009762EC">
      <w:pPr>
        <w:rPr>
          <w:noProof/>
          <w:lang w:val="en-US"/>
        </w:rPr>
      </w:pPr>
    </w:p>
    <w:p w:rsidR="009762EC" w:rsidRPr="009762EC" w:rsidRDefault="009762EC" w:rsidP="009762EC">
      <w:pPr>
        <w:rPr>
          <w:noProof/>
          <w:lang w:val="en-US"/>
        </w:rPr>
      </w:pPr>
      <w:r w:rsidRPr="009762EC">
        <w:rPr>
          <w:noProof/>
          <w:shd w:val="clear" w:color="auto" w:fill="FFFFFF" w:themeFill="background1"/>
          <w:lang w:val="en-US"/>
        </w:rPr>
        <w:drawing>
          <wp:inline distT="0" distB="0" distL="0" distR="0" wp14:anchorId="1701960D" wp14:editId="32E62732">
            <wp:extent cx="5748867" cy="3200400"/>
            <wp:effectExtent l="19050" t="19050" r="23495"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762EC" w:rsidRPr="009762EC" w:rsidRDefault="009762EC" w:rsidP="009762EC">
      <w:pPr>
        <w:rPr>
          <w:noProof/>
          <w:lang w:val="en-US"/>
        </w:rPr>
      </w:pPr>
    </w:p>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Pr>
        <w:pStyle w:val="Heading2"/>
        <w:rPr>
          <w:lang w:val="en-US"/>
        </w:rPr>
      </w:pPr>
      <w:bookmarkStart w:id="21" w:name="_Toc507750614"/>
      <w:bookmarkStart w:id="22" w:name="_Toc507769861"/>
      <w:r w:rsidRPr="009762EC">
        <w:rPr>
          <w:lang w:val="en-US"/>
        </w:rPr>
        <w:lastRenderedPageBreak/>
        <w:t>DELFT-FEWSS flow forecasting system</w:t>
      </w:r>
      <w:bookmarkEnd w:id="21"/>
      <w:bookmarkEnd w:id="22"/>
    </w:p>
    <w:p w:rsidR="009762EC" w:rsidRPr="009762EC" w:rsidRDefault="009762EC" w:rsidP="009762EC">
      <w:pPr>
        <w:shd w:val="clear" w:color="auto" w:fill="FFFFFF"/>
        <w:jc w:val="right"/>
        <w:rPr>
          <w:lang w:val="en-US"/>
        </w:rPr>
      </w:pPr>
    </w:p>
    <w:p w:rsidR="009762EC" w:rsidRPr="009762EC" w:rsidRDefault="009762EC" w:rsidP="009762EC">
      <w:pPr>
        <w:shd w:val="clear" w:color="auto" w:fill="FFFFFF"/>
        <w:jc w:val="right"/>
        <w:rPr>
          <w:lang w:val="en-US"/>
        </w:rPr>
      </w:pPr>
    </w:p>
    <w:p w:rsidR="009762EC" w:rsidRPr="009762EC" w:rsidRDefault="00E30199" w:rsidP="009762EC">
      <w:pPr>
        <w:spacing w:line="312" w:lineRule="auto"/>
        <w:jc w:val="right"/>
      </w:pPr>
      <w:hyperlink r:id="rId73" w:history="1">
        <w:r w:rsidR="009762EC" w:rsidRPr="009762EC">
          <w:rPr>
            <w:rStyle w:val="Hyperlink"/>
          </w:rPr>
          <w:t>http://oss.deltares.nl/web/delft-fews/</w:t>
        </w:r>
      </w:hyperlink>
    </w:p>
    <w:p w:rsidR="009762EC" w:rsidRPr="009762EC" w:rsidRDefault="009762EC" w:rsidP="009762EC">
      <w:pPr>
        <w:shd w:val="clear" w:color="auto" w:fill="FFFFFF"/>
        <w:jc w:val="both"/>
        <w:rPr>
          <w:rFonts w:cs="Arial"/>
          <w:color w:val="222222"/>
          <w:sz w:val="19"/>
          <w:szCs w:val="19"/>
          <w:lang w:val="en-US"/>
        </w:rPr>
      </w:pPr>
    </w:p>
    <w:p w:rsidR="009762EC" w:rsidRPr="009762EC" w:rsidRDefault="009762EC" w:rsidP="009762EC">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Overview</w:t>
      </w:r>
    </w:p>
    <w:p w:rsidR="009762EC" w:rsidRPr="009762EC" w:rsidRDefault="009762EC" w:rsidP="009762EC">
      <w:pPr>
        <w:pStyle w:val="ListParagraph"/>
        <w:shd w:val="clear" w:color="auto" w:fill="FFFFFF"/>
        <w:rPr>
          <w:rFonts w:eastAsia="Times New Roman" w:cs="Arial"/>
          <w:b/>
          <w:bCs/>
          <w:color w:val="222222"/>
          <w:lang w:val="en-US"/>
        </w:rPr>
      </w:pP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jc w:val="both"/>
        <w:rPr>
          <w:rFonts w:asciiTheme="minorBidi" w:hAnsiTheme="minorBidi"/>
          <w:sz w:val="20"/>
          <w:szCs w:val="20"/>
          <w:lang w:val="en-US"/>
        </w:rPr>
      </w:pPr>
      <w:r w:rsidRPr="009762EC">
        <w:rPr>
          <w:rFonts w:asciiTheme="minorBidi" w:hAnsiTheme="minorBidi"/>
          <w:sz w:val="20"/>
          <w:szCs w:val="20"/>
          <w:lang w:val="en-US"/>
        </w:rPr>
        <w:t xml:space="preserve">Delft-FEWS is an operational platform developed for flood forecasting and warning system. It integrates real time data (rain, level, flow, temperature, </w:t>
      </w:r>
      <w:proofErr w:type="spellStart"/>
      <w:r w:rsidRPr="009762EC">
        <w:rPr>
          <w:rFonts w:asciiTheme="minorBidi" w:hAnsiTheme="minorBidi"/>
          <w:sz w:val="20"/>
          <w:szCs w:val="20"/>
          <w:lang w:val="en-US"/>
        </w:rPr>
        <w:t>etc</w:t>
      </w:r>
      <w:proofErr w:type="spellEnd"/>
      <w:r w:rsidRPr="009762EC">
        <w:rPr>
          <w:rFonts w:asciiTheme="minorBidi" w:hAnsiTheme="minorBidi"/>
          <w:sz w:val="20"/>
          <w:szCs w:val="20"/>
          <w:lang w:val="en-US"/>
        </w:rPr>
        <w:t>), numerical weather predictions, radar data and climatological data to generate flood forecasting.</w:t>
      </w:r>
    </w:p>
    <w:p w:rsidR="009762EC" w:rsidRPr="009762EC" w:rsidRDefault="009762EC" w:rsidP="009762EC">
      <w:pPr>
        <w:jc w:val="both"/>
        <w:rPr>
          <w:rFonts w:asciiTheme="minorBidi" w:hAnsiTheme="minorBidi"/>
          <w:sz w:val="20"/>
          <w:szCs w:val="20"/>
          <w:lang w:val="en-US"/>
        </w:rPr>
      </w:pPr>
    </w:p>
    <w:p w:rsidR="009762EC" w:rsidRPr="009762EC" w:rsidRDefault="009762EC" w:rsidP="009762EC">
      <w:pPr>
        <w:spacing w:line="312" w:lineRule="auto"/>
        <w:rPr>
          <w:rFonts w:eastAsia="Times New Roman" w:cs="Arial"/>
          <w:color w:val="222222"/>
          <w:sz w:val="20"/>
          <w:szCs w:val="20"/>
          <w:shd w:val="clear" w:color="auto" w:fill="FFFFFF"/>
          <w:lang w:val="en-US"/>
        </w:rPr>
      </w:pPr>
      <w:proofErr w:type="spellStart"/>
      <w:r w:rsidRPr="009762EC">
        <w:rPr>
          <w:rFonts w:cs="Arial"/>
          <w:color w:val="000000"/>
          <w:sz w:val="20"/>
          <w:szCs w:val="20"/>
          <w:shd w:val="clear" w:color="auto" w:fill="FFFFFF"/>
        </w:rPr>
        <w:t>Deltares</w:t>
      </w:r>
      <w:proofErr w:type="spellEnd"/>
      <w:r w:rsidRPr="009762EC">
        <w:rPr>
          <w:rFonts w:cs="Arial"/>
          <w:color w:val="000000"/>
          <w:sz w:val="20"/>
          <w:szCs w:val="20"/>
          <w:shd w:val="clear" w:color="auto" w:fill="FFFFFF"/>
        </w:rPr>
        <w:t xml:space="preserve"> -  Dutch Institute for applied research in the field of water and subsurface</w:t>
      </w:r>
    </w:p>
    <w:p w:rsidR="009762EC" w:rsidRPr="009762EC" w:rsidRDefault="009762EC" w:rsidP="009762EC">
      <w:pPr>
        <w:jc w:val="both"/>
        <w:rPr>
          <w:rFonts w:asciiTheme="minorBidi" w:hAnsiTheme="minorBidi"/>
          <w:lang w:val="en-US"/>
        </w:rPr>
      </w:pPr>
    </w:p>
    <w:p w:rsidR="009762EC" w:rsidRPr="009762EC" w:rsidRDefault="009762EC" w:rsidP="009762EC">
      <w:pPr>
        <w:jc w:val="both"/>
        <w:rPr>
          <w:rFonts w:asciiTheme="minorBidi" w:hAnsiTheme="minorBidi"/>
          <w:sz w:val="20"/>
          <w:szCs w:val="20"/>
          <w:lang w:val="en-US"/>
        </w:rPr>
      </w:pPr>
      <w:r w:rsidRPr="009762EC">
        <w:rPr>
          <w:rFonts w:asciiTheme="minorBidi" w:hAnsiTheme="minorBidi"/>
          <w:sz w:val="20"/>
          <w:szCs w:val="20"/>
          <w:lang w:val="en-US"/>
        </w:rPr>
        <w:t xml:space="preserve">Delft-FEWS is an open data handling platform which binds </w:t>
      </w:r>
      <w:proofErr w:type="spellStart"/>
      <w:r w:rsidRPr="009762EC">
        <w:rPr>
          <w:rFonts w:asciiTheme="minorBidi" w:hAnsiTheme="minorBidi"/>
          <w:sz w:val="20"/>
          <w:szCs w:val="20"/>
          <w:lang w:val="en-US"/>
        </w:rPr>
        <w:t>datafeeds</w:t>
      </w:r>
      <w:proofErr w:type="spellEnd"/>
      <w:r w:rsidRPr="009762EC">
        <w:rPr>
          <w:rFonts w:asciiTheme="minorBidi" w:hAnsiTheme="minorBidi"/>
          <w:sz w:val="20"/>
          <w:szCs w:val="20"/>
          <w:lang w:val="en-US"/>
        </w:rPr>
        <w:t xml:space="preserve"> and models together in an operational forecasting and early warning system. It has been applied in many operational forecasting </w:t>
      </w:r>
      <w:proofErr w:type="spellStart"/>
      <w:r w:rsidRPr="009762EC">
        <w:rPr>
          <w:rFonts w:asciiTheme="minorBidi" w:hAnsiTheme="minorBidi"/>
          <w:sz w:val="20"/>
          <w:szCs w:val="20"/>
          <w:lang w:val="en-US"/>
        </w:rPr>
        <w:t>centres</w:t>
      </w:r>
      <w:proofErr w:type="spellEnd"/>
      <w:r w:rsidRPr="009762EC">
        <w:rPr>
          <w:rFonts w:asciiTheme="minorBidi" w:hAnsiTheme="minorBidi"/>
          <w:sz w:val="20"/>
          <w:szCs w:val="20"/>
          <w:lang w:val="en-US"/>
        </w:rPr>
        <w:t xml:space="preserve"> all over the world.  The platform offers flexibility in the integration of models and data. Delft-FEWS has contributed to changing the paradigm of flood forecasting systems from a model centric approach to a data centric approach.</w:t>
      </w:r>
    </w:p>
    <w:p w:rsidR="009762EC" w:rsidRPr="009762EC" w:rsidRDefault="009762EC" w:rsidP="009762EC">
      <w:pPr>
        <w:jc w:val="both"/>
        <w:rPr>
          <w:rFonts w:asciiTheme="minorBidi" w:hAnsiTheme="minorBidi"/>
        </w:rPr>
      </w:pPr>
    </w:p>
    <w:p w:rsidR="009762EC" w:rsidRPr="009762EC" w:rsidRDefault="009762EC" w:rsidP="009762EC">
      <w:pPr>
        <w:spacing w:line="312" w:lineRule="auto"/>
        <w:jc w:val="both"/>
        <w:rPr>
          <w:rFonts w:cs="Arial"/>
          <w:bCs/>
          <w:lang w:val="en-US"/>
        </w:rPr>
      </w:pPr>
    </w:p>
    <w:p w:rsidR="009762EC" w:rsidRPr="009762EC" w:rsidRDefault="009762EC" w:rsidP="009762EC">
      <w:pPr>
        <w:pStyle w:val="ListParagraph"/>
        <w:numPr>
          <w:ilvl w:val="0"/>
          <w:numId w:val="16"/>
        </w:numPr>
        <w:shd w:val="clear" w:color="auto" w:fill="FFFFFF"/>
        <w:jc w:val="both"/>
        <w:rPr>
          <w:rFonts w:eastAsia="Times New Roman" w:cs="Arial"/>
          <w:b/>
          <w:bCs/>
          <w:color w:val="222222"/>
          <w:lang w:val="en-US"/>
        </w:rPr>
      </w:pPr>
      <w:r w:rsidRPr="009762EC">
        <w:rPr>
          <w:rFonts w:eastAsia="Times New Roman" w:cs="Arial"/>
          <w:b/>
          <w:bCs/>
          <w:color w:val="222222"/>
          <w:lang w:val="en-US"/>
        </w:rPr>
        <w:t>Tools for flood monitoring and forecasting</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Hydro-meteorological data</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Precipitation from pluviometry network, radar, satellite products, numerical weather</w:t>
      </w:r>
    </w:p>
    <w:p w:rsidR="009762EC" w:rsidRPr="009762EC" w:rsidRDefault="009762EC" w:rsidP="009762EC">
      <w:pPr>
        <w:pStyle w:val="ListParagraph"/>
        <w:numPr>
          <w:ilvl w:val="0"/>
          <w:numId w:val="3"/>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Hydrometric -RT</w:t>
      </w:r>
    </w:p>
    <w:p w:rsidR="009762EC" w:rsidRPr="009762EC" w:rsidRDefault="009762EC" w:rsidP="009762EC">
      <w:pPr>
        <w:shd w:val="clear" w:color="auto" w:fill="FFFFFF"/>
        <w:rPr>
          <w:rFonts w:eastAsia="Times New Roman" w:cs="Arial"/>
          <w:color w:val="222222"/>
          <w:u w:val="single"/>
          <w:lang w:val="en-US"/>
        </w:rPr>
      </w:pPr>
    </w:p>
    <w:p w:rsidR="009762EC" w:rsidRPr="009762EC" w:rsidRDefault="009762EC" w:rsidP="009762EC">
      <w:pPr>
        <w:shd w:val="clear" w:color="auto" w:fill="FFFFFF"/>
        <w:jc w:val="both"/>
        <w:rPr>
          <w:rFonts w:eastAsia="Times New Roman" w:cs="Arial"/>
          <w:color w:val="222222"/>
          <w:sz w:val="20"/>
          <w:szCs w:val="20"/>
          <w:u w:val="single"/>
          <w:lang w:val="en-US"/>
        </w:rPr>
      </w:pPr>
      <w:r w:rsidRPr="009762EC">
        <w:rPr>
          <w:rFonts w:eastAsia="Times New Roman" w:cs="Arial"/>
          <w:color w:val="222222"/>
          <w:sz w:val="20"/>
          <w:szCs w:val="20"/>
          <w:u w:val="single"/>
          <w:lang w:val="en-US"/>
        </w:rPr>
        <w:t>Numerical models</w:t>
      </w:r>
    </w:p>
    <w:p w:rsidR="009762EC" w:rsidRPr="009762EC" w:rsidRDefault="009762EC" w:rsidP="009762EC">
      <w:pPr>
        <w:shd w:val="clear" w:color="auto" w:fill="FFFFFF"/>
        <w:jc w:val="both"/>
        <w:rPr>
          <w:rFonts w:eastAsia="Times New Roman" w:cs="Arial"/>
          <w:color w:val="222222"/>
          <w:sz w:val="20"/>
          <w:szCs w:val="20"/>
          <w:u w:val="single"/>
          <w:lang w:val="en-US"/>
        </w:rPr>
      </w:pPr>
    </w:p>
    <w:p w:rsidR="009762EC" w:rsidRPr="009762EC" w:rsidRDefault="009762EC" w:rsidP="009762EC">
      <w:pPr>
        <w:jc w:val="both"/>
        <w:rPr>
          <w:rFonts w:asciiTheme="minorBidi" w:hAnsiTheme="minorBidi"/>
          <w:sz w:val="20"/>
          <w:szCs w:val="20"/>
          <w:lang w:val="en-US"/>
        </w:rPr>
      </w:pPr>
      <w:r w:rsidRPr="009762EC">
        <w:rPr>
          <w:rFonts w:asciiTheme="minorBidi" w:hAnsiTheme="minorBidi"/>
          <w:sz w:val="20"/>
          <w:szCs w:val="20"/>
          <w:lang w:val="en-US"/>
        </w:rPr>
        <w:t>In the numerical modeling, this platform integrates different hydrologic and hydraulic models which may be different between the regions connected to the platform.  Such are the case of: HEC-HMS, HEC-RAS, HEC-Res Sim, HBV, TOPKAPI, Sacramento.</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 xml:space="preserve">Relate platform outputs </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Water level </w:t>
      </w: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Streamflow, soil moisture, …</w:t>
      </w:r>
    </w:p>
    <w:p w:rsidR="009762EC" w:rsidRPr="009762EC" w:rsidRDefault="009762EC" w:rsidP="009762EC">
      <w:pPr>
        <w:pStyle w:val="ListParagraph"/>
        <w:numPr>
          <w:ilvl w:val="0"/>
          <w:numId w:val="12"/>
        </w:numPr>
        <w:shd w:val="clear" w:color="auto" w:fill="FFFFFF"/>
        <w:jc w:val="both"/>
        <w:rPr>
          <w:rFonts w:eastAsia="Times New Roman" w:cs="Arial"/>
          <w:color w:val="222222"/>
          <w:sz w:val="20"/>
          <w:szCs w:val="20"/>
          <w:lang w:val="en-US"/>
        </w:rPr>
      </w:pPr>
      <w:r w:rsidRPr="009762EC">
        <w:rPr>
          <w:rFonts w:eastAsia="Times New Roman" w:cs="Arial"/>
          <w:color w:val="222222"/>
          <w:sz w:val="20"/>
          <w:szCs w:val="20"/>
          <w:lang w:val="en-US"/>
        </w:rPr>
        <w:t xml:space="preserve">Bulletins </w:t>
      </w:r>
    </w:p>
    <w:p w:rsidR="009762EC" w:rsidRPr="009762EC" w:rsidRDefault="009762EC" w:rsidP="009762EC">
      <w:pPr>
        <w:shd w:val="clear" w:color="auto" w:fill="FFFFFF"/>
        <w:jc w:val="both"/>
        <w:rPr>
          <w:rFonts w:eastAsia="Times New Roman" w:cs="Arial"/>
          <w:color w:val="222222"/>
          <w:sz w:val="19"/>
          <w:szCs w:val="19"/>
          <w:lang w:val="en-US"/>
        </w:rPr>
      </w:pPr>
    </w:p>
    <w:p w:rsidR="009762EC" w:rsidRPr="009762EC" w:rsidRDefault="009762EC" w:rsidP="009762EC">
      <w:pPr>
        <w:shd w:val="clear" w:color="auto" w:fill="FFFFFF"/>
        <w:rPr>
          <w:rFonts w:eastAsia="Times New Roman" w:cs="Arial"/>
          <w:b/>
          <w:bCs/>
          <w:color w:val="222222"/>
          <w:lang w:val="en-US"/>
        </w:rPr>
      </w:pPr>
    </w:p>
    <w:p w:rsidR="009762EC" w:rsidRPr="009762EC" w:rsidRDefault="009762EC" w:rsidP="009762EC">
      <w:pPr>
        <w:pStyle w:val="ListParagraph"/>
        <w:numPr>
          <w:ilvl w:val="0"/>
          <w:numId w:val="16"/>
        </w:numPr>
        <w:shd w:val="clear" w:color="auto" w:fill="FFFFFF"/>
        <w:rPr>
          <w:rFonts w:eastAsia="Times New Roman" w:cs="Arial"/>
          <w:b/>
          <w:bCs/>
          <w:color w:val="222222"/>
          <w:lang w:val="en-US"/>
        </w:rPr>
      </w:pPr>
      <w:r w:rsidRPr="009762EC">
        <w:rPr>
          <w:rFonts w:eastAsia="Times New Roman" w:cs="Arial"/>
          <w:b/>
          <w:bCs/>
          <w:color w:val="222222"/>
          <w:lang w:val="en-US"/>
        </w:rPr>
        <w:t>Formats</w:t>
      </w:r>
    </w:p>
    <w:p w:rsidR="009762EC" w:rsidRPr="009762EC" w:rsidRDefault="009762EC" w:rsidP="009762EC">
      <w:pPr>
        <w:shd w:val="clear" w:color="auto" w:fill="FFFFFF"/>
        <w:rPr>
          <w:rFonts w:cs="Arial"/>
          <w:color w:val="44546A"/>
          <w:sz w:val="20"/>
          <w:szCs w:val="20"/>
        </w:rPr>
      </w:pPr>
    </w:p>
    <w:p w:rsidR="009762EC" w:rsidRPr="009762EC" w:rsidRDefault="009762EC" w:rsidP="009762EC">
      <w:p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 xml:space="preserve">The information is delivered as </w:t>
      </w:r>
    </w:p>
    <w:p w:rsidR="009762EC" w:rsidRPr="009762EC" w:rsidRDefault="009762EC" w:rsidP="009762EC">
      <w:pPr>
        <w:shd w:val="clear" w:color="auto" w:fill="FFFFFF"/>
        <w:rPr>
          <w:rFonts w:eastAsia="Times New Roman" w:cs="Arial"/>
          <w:color w:val="222222"/>
          <w:sz w:val="20"/>
          <w:szCs w:val="20"/>
          <w:lang w:val="en-US"/>
        </w:rPr>
      </w:pPr>
    </w:p>
    <w:p w:rsidR="009762EC" w:rsidRPr="009762EC" w:rsidRDefault="009762EC" w:rsidP="009762EC">
      <w:pPr>
        <w:pStyle w:val="ListParagraph"/>
        <w:numPr>
          <w:ilvl w:val="0"/>
          <w:numId w:val="3"/>
        </w:numPr>
        <w:shd w:val="clear" w:color="auto" w:fill="FFFFFF"/>
        <w:rPr>
          <w:rFonts w:eastAsia="Times New Roman" w:cs="Arial"/>
          <w:color w:val="222222"/>
          <w:sz w:val="20"/>
          <w:szCs w:val="20"/>
          <w:lang w:val="en-US"/>
        </w:rPr>
      </w:pPr>
      <w:r w:rsidRPr="009762EC">
        <w:rPr>
          <w:rFonts w:eastAsia="Times New Roman" w:cs="Arial"/>
          <w:color w:val="222222"/>
          <w:sz w:val="20"/>
          <w:szCs w:val="20"/>
          <w:lang w:val="en-US"/>
        </w:rPr>
        <w:t>Graphics, tables, bulletins</w:t>
      </w: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shd w:val="clear" w:color="auto" w:fill="FFFFFF"/>
        <w:rPr>
          <w:rFonts w:eastAsia="Times New Roman" w:cs="Arial"/>
          <w:color w:val="222222"/>
          <w:sz w:val="19"/>
          <w:szCs w:val="19"/>
          <w:lang w:val="en-US"/>
        </w:rPr>
      </w:pPr>
    </w:p>
    <w:p w:rsidR="009762EC" w:rsidRPr="009762EC" w:rsidRDefault="009762EC" w:rsidP="009762EC">
      <w:pPr>
        <w:pStyle w:val="ListParagraph"/>
        <w:numPr>
          <w:ilvl w:val="0"/>
          <w:numId w:val="3"/>
        </w:numPr>
        <w:shd w:val="clear" w:color="auto" w:fill="FFFFFF"/>
        <w:jc w:val="both"/>
        <w:rPr>
          <w:rFonts w:eastAsia="Times New Roman" w:cs="Arial"/>
          <w:b/>
          <w:bCs/>
          <w:color w:val="222222"/>
          <w:lang w:val="en-US"/>
        </w:rPr>
      </w:pPr>
      <w:r w:rsidRPr="009762EC">
        <w:rPr>
          <w:rFonts w:eastAsia="Times New Roman" w:cs="Arial"/>
          <w:b/>
          <w:bCs/>
          <w:color w:val="222222"/>
          <w:lang w:val="en-US"/>
        </w:rPr>
        <w:t>Others</w:t>
      </w:r>
    </w:p>
    <w:p w:rsidR="009762EC" w:rsidRPr="009762EC" w:rsidRDefault="009762EC" w:rsidP="009762EC">
      <w:pPr>
        <w:shd w:val="clear" w:color="auto" w:fill="FFFFFF"/>
        <w:jc w:val="both"/>
        <w:rPr>
          <w:rFonts w:eastAsia="Times New Roman" w:cs="Arial"/>
          <w:i/>
          <w:iCs/>
          <w:color w:val="222222"/>
          <w:sz w:val="19"/>
          <w:szCs w:val="19"/>
          <w:lang w:val="en-US"/>
        </w:rPr>
      </w:pPr>
    </w:p>
    <w:p w:rsidR="009762EC" w:rsidRPr="009762EC" w:rsidRDefault="00E30199" w:rsidP="009762EC">
      <w:pPr>
        <w:spacing w:line="312" w:lineRule="auto"/>
        <w:jc w:val="both"/>
        <w:rPr>
          <w:rFonts w:cs="Arial"/>
          <w:lang w:val="en-US"/>
        </w:rPr>
      </w:pPr>
      <w:hyperlink r:id="rId74" w:history="1">
        <w:r w:rsidR="009762EC" w:rsidRPr="009762EC">
          <w:rPr>
            <w:rStyle w:val="Hyperlink"/>
            <w:rFonts w:cs="Arial"/>
            <w:lang w:val="en-US"/>
          </w:rPr>
          <w:t>https://publicwiki.deltares.nl/display/FEWSDOC/Models+linked+to+Delft-Fews</w:t>
        </w:r>
      </w:hyperlink>
    </w:p>
    <w:p w:rsidR="009762EC" w:rsidRPr="009762EC" w:rsidRDefault="009762EC" w:rsidP="009762EC">
      <w:pPr>
        <w:spacing w:line="312" w:lineRule="auto"/>
        <w:jc w:val="both"/>
        <w:rPr>
          <w:rFonts w:cs="Arial"/>
          <w:lang w:val="en-US"/>
        </w:rPr>
      </w:pPr>
      <w:r w:rsidRPr="009762EC">
        <w:rPr>
          <w:rFonts w:cs="Arial"/>
          <w:lang w:val="en-US"/>
        </w:rPr>
        <w:t>The information about several models linked to DELFT-FEWS is provided in the link above</w:t>
      </w: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pStyle w:val="ListParagraph"/>
        <w:numPr>
          <w:ilvl w:val="0"/>
          <w:numId w:val="29"/>
        </w:numPr>
        <w:shd w:val="clear" w:color="auto" w:fill="FFFFFF"/>
        <w:rPr>
          <w:rFonts w:eastAsia="Times New Roman" w:cs="Arial"/>
          <w:b/>
          <w:bCs/>
          <w:color w:val="222222"/>
          <w:lang w:val="en-US"/>
        </w:rPr>
      </w:pPr>
      <w:r w:rsidRPr="009762EC">
        <w:rPr>
          <w:rFonts w:eastAsia="Times New Roman" w:cs="Arial"/>
          <w:b/>
          <w:bCs/>
          <w:color w:val="222222"/>
          <w:lang w:val="en-US"/>
        </w:rPr>
        <w:t xml:space="preserve">Application / uses </w:t>
      </w:r>
    </w:p>
    <w:p w:rsidR="009762EC" w:rsidRPr="009762EC" w:rsidRDefault="009762EC" w:rsidP="009762EC">
      <w:pPr>
        <w:shd w:val="clear" w:color="auto" w:fill="FFFFFF"/>
        <w:rPr>
          <w:rFonts w:eastAsia="Times New Roman" w:cs="Arial"/>
          <w:color w:val="222222"/>
          <w:sz w:val="20"/>
          <w:szCs w:val="20"/>
          <w:lang w:val="en-US"/>
        </w:rPr>
      </w:pPr>
    </w:p>
    <w:p w:rsidR="009762EC" w:rsidRPr="009762EC" w:rsidRDefault="009762EC" w:rsidP="009762EC">
      <w:pPr>
        <w:shd w:val="clear" w:color="auto" w:fill="FFFFFF"/>
        <w:rPr>
          <w:rFonts w:eastAsia="Times New Roman" w:cs="Arial"/>
          <w:color w:val="222222"/>
          <w:sz w:val="20"/>
          <w:szCs w:val="20"/>
        </w:rPr>
      </w:pPr>
      <w:r w:rsidRPr="009762EC">
        <w:rPr>
          <w:rFonts w:eastAsia="Times New Roman" w:cs="Arial"/>
          <w:color w:val="222222"/>
          <w:sz w:val="20"/>
          <w:szCs w:val="20"/>
        </w:rPr>
        <w:t>Flood forecasting</w:t>
      </w: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shd w:val="clear" w:color="auto" w:fill="FFFFFF"/>
        <w:rPr>
          <w:rFonts w:eastAsia="Times New Roman" w:cs="Arial"/>
          <w:color w:val="222222"/>
          <w:sz w:val="19"/>
          <w:szCs w:val="19"/>
          <w:lang w:val="en-US"/>
        </w:rPr>
      </w:pPr>
    </w:p>
    <w:p w:rsidR="009762EC" w:rsidRPr="009762EC" w:rsidRDefault="009762EC" w:rsidP="009762EC">
      <w:pPr>
        <w:pStyle w:val="ListParagraph"/>
        <w:numPr>
          <w:ilvl w:val="0"/>
          <w:numId w:val="29"/>
        </w:numPr>
        <w:rPr>
          <w:b/>
          <w:bCs/>
          <w:noProof/>
          <w:lang w:val="en-US"/>
        </w:rPr>
      </w:pPr>
      <w:r w:rsidRPr="009762EC">
        <w:rPr>
          <w:b/>
          <w:bCs/>
          <w:noProof/>
          <w:lang w:val="en-US"/>
        </w:rPr>
        <w:lastRenderedPageBreak/>
        <w:t>Ilustration of the AFDM platform</w:t>
      </w:r>
    </w:p>
    <w:p w:rsidR="009762EC" w:rsidRPr="009762EC" w:rsidRDefault="009762EC" w:rsidP="009762EC">
      <w:pPr>
        <w:rPr>
          <w:b/>
          <w:bCs/>
          <w:noProof/>
          <w:lang w:val="en-US"/>
        </w:rPr>
      </w:pPr>
    </w:p>
    <w:p w:rsidR="009762EC" w:rsidRPr="009762EC" w:rsidRDefault="009762EC" w:rsidP="009762EC">
      <w:pPr>
        <w:rPr>
          <w:noProof/>
          <w:lang w:val="en-US"/>
        </w:rPr>
      </w:pPr>
    </w:p>
    <w:p w:rsidR="009762EC" w:rsidRPr="009762EC" w:rsidRDefault="009762EC" w:rsidP="009762EC">
      <w:pPr>
        <w:rPr>
          <w:noProof/>
          <w:lang w:val="en-US"/>
        </w:rPr>
      </w:pPr>
      <w:r w:rsidRPr="009762EC">
        <w:rPr>
          <w:noProof/>
          <w:shd w:val="clear" w:color="auto" w:fill="FFFFFF" w:themeFill="background1"/>
          <w:lang w:val="en-US"/>
        </w:rPr>
        <w:drawing>
          <wp:inline distT="0" distB="0" distL="0" distR="0" wp14:anchorId="427A8507" wp14:editId="714E2B8A">
            <wp:extent cx="5748867" cy="3200400"/>
            <wp:effectExtent l="19050" t="19050" r="23495"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9762EC" w:rsidRPr="009762EC" w:rsidRDefault="009762EC" w:rsidP="009762EC">
      <w:pPr>
        <w:rPr>
          <w:noProof/>
          <w:lang w:val="en-US"/>
        </w:rPr>
      </w:pPr>
    </w:p>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 w:rsidR="009762EC" w:rsidRPr="009762EC" w:rsidRDefault="009762EC" w:rsidP="009762EC">
      <w:pPr>
        <w:pStyle w:val="Heading1"/>
        <w:numPr>
          <w:ilvl w:val="0"/>
          <w:numId w:val="0"/>
        </w:numPr>
        <w:ind w:left="432" w:hanging="432"/>
      </w:pPr>
    </w:p>
    <w:sectPr w:rsidR="009762EC" w:rsidRPr="009762EC" w:rsidSect="00A32BD2">
      <w:pgSz w:w="11907" w:h="16839" w:code="9"/>
      <w:pgMar w:top="1134"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A79" w:rsidRDefault="00C16A79" w:rsidP="003E2ED3">
      <w:r>
        <w:separator/>
      </w:r>
    </w:p>
  </w:endnote>
  <w:endnote w:type="continuationSeparator" w:id="0">
    <w:p w:rsidR="00C16A79" w:rsidRDefault="00C16A79" w:rsidP="003E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A79" w:rsidRDefault="00C16A79" w:rsidP="003E2ED3">
      <w:r>
        <w:separator/>
      </w:r>
    </w:p>
  </w:footnote>
  <w:footnote w:type="continuationSeparator" w:id="0">
    <w:p w:rsidR="00C16A79" w:rsidRDefault="00C16A79" w:rsidP="003E2ED3">
      <w:r>
        <w:continuationSeparator/>
      </w:r>
    </w:p>
  </w:footnote>
  <w:footnote w:id="1">
    <w:p w:rsidR="00C16A79" w:rsidRDefault="00C16A79" w:rsidP="005B0DA8">
      <w:pPr>
        <w:pStyle w:val="FootnoteText"/>
      </w:pPr>
      <w:r>
        <w:rPr>
          <w:rStyle w:val="FootnoteReference"/>
        </w:rPr>
        <w:footnoteRef/>
      </w:r>
      <w:r>
        <w:t xml:space="preserve"> </w:t>
      </w:r>
      <w:hyperlink r:id="rId1" w:history="1">
        <w:r w:rsidRPr="000B5FAD">
          <w:rPr>
            <w:rStyle w:val="Hyperlink"/>
          </w:rPr>
          <w:t>https://iciwarm.info/african-flood-and-drought-monitor-finding-applications-in-health-epidemiology-and-migration-studies/</w:t>
        </w:r>
      </w:hyperlink>
    </w:p>
    <w:p w:rsidR="00C16A79" w:rsidRPr="00F42DDC" w:rsidRDefault="00C16A79" w:rsidP="005B0DA8">
      <w:pPr>
        <w:pStyle w:val="FootnoteText"/>
        <w:rPr>
          <w:lang w:val="en-US"/>
        </w:rPr>
      </w:pPr>
    </w:p>
  </w:footnote>
  <w:footnote w:id="2">
    <w:p w:rsidR="00C16A79" w:rsidRPr="00551E60" w:rsidRDefault="00C16A79" w:rsidP="00324F6E">
      <w:pPr>
        <w:pStyle w:val="FootnoteText"/>
        <w:jc w:val="both"/>
        <w:rPr>
          <w:sz w:val="18"/>
          <w:szCs w:val="18"/>
          <w:lang w:val="en-US"/>
        </w:rPr>
      </w:pPr>
      <w:r w:rsidRPr="00551E60">
        <w:rPr>
          <w:rStyle w:val="FootnoteReference"/>
          <w:sz w:val="18"/>
          <w:szCs w:val="18"/>
        </w:rPr>
        <w:footnoteRef/>
      </w:r>
      <w:hyperlink r:id="rId2" w:history="1">
        <w:r w:rsidRPr="00551E60">
          <w:rPr>
            <w:rStyle w:val="Hyperlink"/>
            <w:sz w:val="18"/>
            <w:szCs w:val="18"/>
          </w:rPr>
          <w:t>NEXRAD</w:t>
        </w:r>
      </w:hyperlink>
      <w:r w:rsidRPr="00551E60">
        <w:rPr>
          <w:sz w:val="18"/>
          <w:szCs w:val="18"/>
        </w:rPr>
        <w:t xml:space="preserve">, it is a radar </w:t>
      </w:r>
      <w:r w:rsidRPr="00551E60">
        <w:rPr>
          <w:sz w:val="18"/>
          <w:szCs w:val="18"/>
          <w:lang w:val="en-US"/>
        </w:rPr>
        <w:t xml:space="preserve">product from NOAA which is available in 160 sites in United States and selects overseas locations. </w:t>
      </w:r>
    </w:p>
  </w:footnote>
  <w:footnote w:id="3">
    <w:p w:rsidR="00C16A79" w:rsidRPr="004D56D7" w:rsidRDefault="00C16A79" w:rsidP="00324F6E">
      <w:pPr>
        <w:pStyle w:val="FootnoteText"/>
        <w:jc w:val="both"/>
        <w:rPr>
          <w:lang w:val="en-US"/>
        </w:rPr>
      </w:pPr>
      <w:r w:rsidRPr="00551E60">
        <w:rPr>
          <w:rStyle w:val="FootnoteReference"/>
          <w:sz w:val="18"/>
          <w:szCs w:val="18"/>
        </w:rPr>
        <w:footnoteRef/>
      </w:r>
      <w:r w:rsidRPr="00551E60">
        <w:rPr>
          <w:sz w:val="18"/>
          <w:szCs w:val="18"/>
        </w:rPr>
        <w:t xml:space="preserve"> </w:t>
      </w:r>
      <w:hyperlink r:id="rId3" w:history="1">
        <w:proofErr w:type="spellStart"/>
        <w:r w:rsidRPr="00551E60">
          <w:rPr>
            <w:rStyle w:val="Hyperlink"/>
            <w:sz w:val="18"/>
            <w:szCs w:val="18"/>
          </w:rPr>
          <w:t>GageInterp</w:t>
        </w:r>
        <w:proofErr w:type="spellEnd"/>
      </w:hyperlink>
      <w:r w:rsidRPr="00551E60">
        <w:rPr>
          <w:sz w:val="18"/>
          <w:szCs w:val="18"/>
        </w:rPr>
        <w:t>, this is a component of generation of meteorological forcing (precipitation, temperature...). It provides gridded rain gages obtained through interpolation methods from observed precipitation. That represents the rainfall variation through the space varying through time at fixed locations</w:t>
      </w:r>
      <w:r w:rsidRPr="00AF72EC">
        <w:rPr>
          <w:sz w:val="19"/>
          <w:szCs w:val="19"/>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4E4C"/>
    <w:multiLevelType w:val="hybridMultilevel"/>
    <w:tmpl w:val="6134A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544514"/>
    <w:multiLevelType w:val="hybridMultilevel"/>
    <w:tmpl w:val="89DE8F46"/>
    <w:lvl w:ilvl="0" w:tplc="F9CEDD64">
      <w:start w:val="1"/>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B0541"/>
    <w:multiLevelType w:val="hybridMultilevel"/>
    <w:tmpl w:val="F7400058"/>
    <w:lvl w:ilvl="0" w:tplc="7B20FCA2">
      <w:start w:val="3"/>
      <w:numFmt w:val="bullet"/>
      <w:lvlText w:val="-"/>
      <w:lvlJc w:val="left"/>
      <w:pPr>
        <w:ind w:left="1080" w:hanging="360"/>
      </w:pPr>
      <w:rPr>
        <w:rFonts w:ascii="Calibri" w:eastAsiaTheme="minorEastAsia" w:hAnsi="Calibri" w:cstheme="minorBidi" w:hint="default"/>
      </w:rPr>
    </w:lvl>
    <w:lvl w:ilvl="1" w:tplc="F9CEDD64">
      <w:start w:val="1"/>
      <w:numFmt w:val="bullet"/>
      <w:lvlText w:val="-"/>
      <w:lvlJc w:val="left"/>
      <w:pPr>
        <w:ind w:left="1800" w:hanging="360"/>
      </w:pPr>
      <w:rPr>
        <w:rFonts w:ascii="Arial" w:eastAsia="SimSu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7C419F"/>
    <w:multiLevelType w:val="hybridMultilevel"/>
    <w:tmpl w:val="1B6C813E"/>
    <w:lvl w:ilvl="0" w:tplc="F9CEDD6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F5F69"/>
    <w:multiLevelType w:val="hybridMultilevel"/>
    <w:tmpl w:val="FC222E74"/>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AE6DC8"/>
    <w:multiLevelType w:val="hybridMultilevel"/>
    <w:tmpl w:val="1F60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33372"/>
    <w:multiLevelType w:val="hybridMultilevel"/>
    <w:tmpl w:val="A0E04F38"/>
    <w:lvl w:ilvl="0" w:tplc="6D2EEA7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98D45A2"/>
    <w:multiLevelType w:val="hybridMultilevel"/>
    <w:tmpl w:val="581EF7F0"/>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B7723B"/>
    <w:multiLevelType w:val="hybridMultilevel"/>
    <w:tmpl w:val="33C0B8FA"/>
    <w:lvl w:ilvl="0" w:tplc="977A8A4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059B4"/>
    <w:multiLevelType w:val="hybridMultilevel"/>
    <w:tmpl w:val="27AEC06C"/>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320D3F"/>
    <w:multiLevelType w:val="hybridMultilevel"/>
    <w:tmpl w:val="9A3A3944"/>
    <w:lvl w:ilvl="0" w:tplc="F9CEDD64">
      <w:start w:val="1"/>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995A7D"/>
    <w:multiLevelType w:val="hybridMultilevel"/>
    <w:tmpl w:val="7450AB26"/>
    <w:lvl w:ilvl="0" w:tplc="7B20FCA2">
      <w:start w:val="3"/>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C21A04"/>
    <w:multiLevelType w:val="hybridMultilevel"/>
    <w:tmpl w:val="8A0EDD18"/>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CE760D"/>
    <w:multiLevelType w:val="hybridMultilevel"/>
    <w:tmpl w:val="5AB40D48"/>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D467C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C7A340A"/>
    <w:multiLevelType w:val="hybridMultilevel"/>
    <w:tmpl w:val="9DFA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8048D1"/>
    <w:multiLevelType w:val="hybridMultilevel"/>
    <w:tmpl w:val="6720BE64"/>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C913B3"/>
    <w:multiLevelType w:val="hybridMultilevel"/>
    <w:tmpl w:val="01AE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DB0E7C"/>
    <w:multiLevelType w:val="hybridMultilevel"/>
    <w:tmpl w:val="7CA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BB1A63"/>
    <w:multiLevelType w:val="hybridMultilevel"/>
    <w:tmpl w:val="F8D0E604"/>
    <w:lvl w:ilvl="0" w:tplc="977A8A4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830E14"/>
    <w:multiLevelType w:val="hybridMultilevel"/>
    <w:tmpl w:val="A2B6A76A"/>
    <w:lvl w:ilvl="0" w:tplc="977A8A4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030EDA"/>
    <w:multiLevelType w:val="hybridMultilevel"/>
    <w:tmpl w:val="EE3ADD38"/>
    <w:lvl w:ilvl="0" w:tplc="F9CEDD6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AE1AFA"/>
    <w:multiLevelType w:val="hybridMultilevel"/>
    <w:tmpl w:val="5812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983706"/>
    <w:multiLevelType w:val="hybridMultilevel"/>
    <w:tmpl w:val="2B561066"/>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B728C6"/>
    <w:multiLevelType w:val="hybridMultilevel"/>
    <w:tmpl w:val="C7324DA8"/>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BF4656"/>
    <w:multiLevelType w:val="hybridMultilevel"/>
    <w:tmpl w:val="B5F28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641CE8"/>
    <w:multiLevelType w:val="hybridMultilevel"/>
    <w:tmpl w:val="410CBF84"/>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4516B1"/>
    <w:multiLevelType w:val="hybridMultilevel"/>
    <w:tmpl w:val="5CDA7E9A"/>
    <w:lvl w:ilvl="0" w:tplc="7B20FCA2">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6C2D70"/>
    <w:multiLevelType w:val="hybridMultilevel"/>
    <w:tmpl w:val="B268D52C"/>
    <w:lvl w:ilvl="0" w:tplc="17E63F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E13E67"/>
    <w:multiLevelType w:val="hybridMultilevel"/>
    <w:tmpl w:val="61AC5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A67560"/>
    <w:multiLevelType w:val="hybridMultilevel"/>
    <w:tmpl w:val="81FC3912"/>
    <w:lvl w:ilvl="0" w:tplc="F9CEDD64">
      <w:start w:val="1"/>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4"/>
  </w:num>
  <w:num w:numId="3">
    <w:abstractNumId w:val="5"/>
  </w:num>
  <w:num w:numId="4">
    <w:abstractNumId w:val="6"/>
  </w:num>
  <w:num w:numId="5">
    <w:abstractNumId w:val="19"/>
  </w:num>
  <w:num w:numId="6">
    <w:abstractNumId w:val="20"/>
  </w:num>
  <w:num w:numId="7">
    <w:abstractNumId w:val="13"/>
  </w:num>
  <w:num w:numId="8">
    <w:abstractNumId w:val="8"/>
  </w:num>
  <w:num w:numId="9">
    <w:abstractNumId w:val="28"/>
  </w:num>
  <w:num w:numId="10">
    <w:abstractNumId w:val="21"/>
  </w:num>
  <w:num w:numId="11">
    <w:abstractNumId w:val="1"/>
  </w:num>
  <w:num w:numId="12">
    <w:abstractNumId w:val="3"/>
  </w:num>
  <w:num w:numId="13">
    <w:abstractNumId w:val="17"/>
  </w:num>
  <w:num w:numId="14">
    <w:abstractNumId w:val="2"/>
  </w:num>
  <w:num w:numId="15">
    <w:abstractNumId w:val="0"/>
  </w:num>
  <w:num w:numId="16">
    <w:abstractNumId w:val="25"/>
  </w:num>
  <w:num w:numId="17">
    <w:abstractNumId w:val="29"/>
  </w:num>
  <w:num w:numId="18">
    <w:abstractNumId w:val="30"/>
  </w:num>
  <w:num w:numId="19">
    <w:abstractNumId w:val="10"/>
  </w:num>
  <w:num w:numId="20">
    <w:abstractNumId w:val="18"/>
  </w:num>
  <w:num w:numId="21">
    <w:abstractNumId w:val="22"/>
  </w:num>
  <w:num w:numId="22">
    <w:abstractNumId w:val="16"/>
  </w:num>
  <w:num w:numId="23">
    <w:abstractNumId w:val="9"/>
  </w:num>
  <w:num w:numId="24">
    <w:abstractNumId w:val="23"/>
  </w:num>
  <w:num w:numId="25">
    <w:abstractNumId w:val="27"/>
  </w:num>
  <w:num w:numId="26">
    <w:abstractNumId w:val="12"/>
  </w:num>
  <w:num w:numId="27">
    <w:abstractNumId w:val="7"/>
  </w:num>
  <w:num w:numId="28">
    <w:abstractNumId w:val="4"/>
  </w:num>
  <w:num w:numId="29">
    <w:abstractNumId w:val="15"/>
  </w:num>
  <w:num w:numId="30">
    <w:abstractNumId w:val="24"/>
  </w:num>
  <w:num w:numId="3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3A5"/>
    <w:rsid w:val="0000206E"/>
    <w:rsid w:val="00002542"/>
    <w:rsid w:val="00003001"/>
    <w:rsid w:val="00003673"/>
    <w:rsid w:val="00011B38"/>
    <w:rsid w:val="00011E21"/>
    <w:rsid w:val="00013934"/>
    <w:rsid w:val="000145A8"/>
    <w:rsid w:val="00016451"/>
    <w:rsid w:val="00016883"/>
    <w:rsid w:val="00020FB7"/>
    <w:rsid w:val="00023AD7"/>
    <w:rsid w:val="00025EBD"/>
    <w:rsid w:val="00025EFD"/>
    <w:rsid w:val="00026892"/>
    <w:rsid w:val="0003005C"/>
    <w:rsid w:val="00036C0C"/>
    <w:rsid w:val="00042294"/>
    <w:rsid w:val="00042E63"/>
    <w:rsid w:val="00043C37"/>
    <w:rsid w:val="00043D9B"/>
    <w:rsid w:val="0004551D"/>
    <w:rsid w:val="00047C58"/>
    <w:rsid w:val="0005253C"/>
    <w:rsid w:val="00053874"/>
    <w:rsid w:val="0005644C"/>
    <w:rsid w:val="000564D6"/>
    <w:rsid w:val="00060230"/>
    <w:rsid w:val="00072CF6"/>
    <w:rsid w:val="00073752"/>
    <w:rsid w:val="00074C2E"/>
    <w:rsid w:val="00074CBB"/>
    <w:rsid w:val="00075ACE"/>
    <w:rsid w:val="00075B32"/>
    <w:rsid w:val="000762DC"/>
    <w:rsid w:val="000779FA"/>
    <w:rsid w:val="000818A7"/>
    <w:rsid w:val="00082D4E"/>
    <w:rsid w:val="00082E29"/>
    <w:rsid w:val="000845C1"/>
    <w:rsid w:val="00085751"/>
    <w:rsid w:val="0009199F"/>
    <w:rsid w:val="000929C7"/>
    <w:rsid w:val="0009352D"/>
    <w:rsid w:val="00093DF7"/>
    <w:rsid w:val="00095408"/>
    <w:rsid w:val="000969A0"/>
    <w:rsid w:val="00097529"/>
    <w:rsid w:val="000A2E48"/>
    <w:rsid w:val="000A54C6"/>
    <w:rsid w:val="000A6C08"/>
    <w:rsid w:val="000A7E49"/>
    <w:rsid w:val="000B0294"/>
    <w:rsid w:val="000B127A"/>
    <w:rsid w:val="000B1C64"/>
    <w:rsid w:val="000B6FFC"/>
    <w:rsid w:val="000B77B5"/>
    <w:rsid w:val="000C04AB"/>
    <w:rsid w:val="000C4EF9"/>
    <w:rsid w:val="000D236E"/>
    <w:rsid w:val="000D366B"/>
    <w:rsid w:val="000E06F2"/>
    <w:rsid w:val="000E1416"/>
    <w:rsid w:val="000E3835"/>
    <w:rsid w:val="000F0C29"/>
    <w:rsid w:val="000F38EE"/>
    <w:rsid w:val="000F3FEB"/>
    <w:rsid w:val="00103067"/>
    <w:rsid w:val="00106C18"/>
    <w:rsid w:val="001129BD"/>
    <w:rsid w:val="00113643"/>
    <w:rsid w:val="00116978"/>
    <w:rsid w:val="001205DE"/>
    <w:rsid w:val="00123D68"/>
    <w:rsid w:val="00126442"/>
    <w:rsid w:val="00132FBC"/>
    <w:rsid w:val="001333C2"/>
    <w:rsid w:val="00142740"/>
    <w:rsid w:val="00143D11"/>
    <w:rsid w:val="00144D66"/>
    <w:rsid w:val="001461C3"/>
    <w:rsid w:val="0014704D"/>
    <w:rsid w:val="00156E95"/>
    <w:rsid w:val="0016448A"/>
    <w:rsid w:val="001644B0"/>
    <w:rsid w:val="00173E26"/>
    <w:rsid w:val="0017440A"/>
    <w:rsid w:val="00176608"/>
    <w:rsid w:val="0018077D"/>
    <w:rsid w:val="00184488"/>
    <w:rsid w:val="001865C0"/>
    <w:rsid w:val="00187081"/>
    <w:rsid w:val="0018725D"/>
    <w:rsid w:val="00195E33"/>
    <w:rsid w:val="001A09A8"/>
    <w:rsid w:val="001A1CEA"/>
    <w:rsid w:val="001A62FB"/>
    <w:rsid w:val="001A641E"/>
    <w:rsid w:val="001B055C"/>
    <w:rsid w:val="001B07B5"/>
    <w:rsid w:val="001B4AAC"/>
    <w:rsid w:val="001C02C8"/>
    <w:rsid w:val="001C0A41"/>
    <w:rsid w:val="001C0C34"/>
    <w:rsid w:val="001C4158"/>
    <w:rsid w:val="001C608D"/>
    <w:rsid w:val="001D0D31"/>
    <w:rsid w:val="001D279B"/>
    <w:rsid w:val="001D295A"/>
    <w:rsid w:val="001D32C6"/>
    <w:rsid w:val="001D3343"/>
    <w:rsid w:val="001D56D4"/>
    <w:rsid w:val="001D5995"/>
    <w:rsid w:val="001D74C5"/>
    <w:rsid w:val="001E3F26"/>
    <w:rsid w:val="001E4BF8"/>
    <w:rsid w:val="001F0888"/>
    <w:rsid w:val="001F17CC"/>
    <w:rsid w:val="001F22DE"/>
    <w:rsid w:val="001F2F75"/>
    <w:rsid w:val="001F3B82"/>
    <w:rsid w:val="001F3CCF"/>
    <w:rsid w:val="001F4B23"/>
    <w:rsid w:val="002007E7"/>
    <w:rsid w:val="00207259"/>
    <w:rsid w:val="0021297A"/>
    <w:rsid w:val="00213AE5"/>
    <w:rsid w:val="00214210"/>
    <w:rsid w:val="00215056"/>
    <w:rsid w:val="00216765"/>
    <w:rsid w:val="00216F83"/>
    <w:rsid w:val="00222BA7"/>
    <w:rsid w:val="002270D0"/>
    <w:rsid w:val="0023720D"/>
    <w:rsid w:val="00240653"/>
    <w:rsid w:val="00241412"/>
    <w:rsid w:val="00241BD4"/>
    <w:rsid w:val="00241F11"/>
    <w:rsid w:val="0024356D"/>
    <w:rsid w:val="0025118B"/>
    <w:rsid w:val="00251A28"/>
    <w:rsid w:val="00252369"/>
    <w:rsid w:val="00254533"/>
    <w:rsid w:val="00254E48"/>
    <w:rsid w:val="00256DD2"/>
    <w:rsid w:val="00260C85"/>
    <w:rsid w:val="002616B2"/>
    <w:rsid w:val="00263E2E"/>
    <w:rsid w:val="00264631"/>
    <w:rsid w:val="002665B4"/>
    <w:rsid w:val="00270ACA"/>
    <w:rsid w:val="00274568"/>
    <w:rsid w:val="00275557"/>
    <w:rsid w:val="00276B21"/>
    <w:rsid w:val="002847B5"/>
    <w:rsid w:val="00286AE4"/>
    <w:rsid w:val="00287A58"/>
    <w:rsid w:val="0029596F"/>
    <w:rsid w:val="00296C60"/>
    <w:rsid w:val="002A161D"/>
    <w:rsid w:val="002A1990"/>
    <w:rsid w:val="002A1BD9"/>
    <w:rsid w:val="002A253D"/>
    <w:rsid w:val="002A296C"/>
    <w:rsid w:val="002B01FF"/>
    <w:rsid w:val="002B5C38"/>
    <w:rsid w:val="002B670A"/>
    <w:rsid w:val="002B7A44"/>
    <w:rsid w:val="002C0F54"/>
    <w:rsid w:val="002C2244"/>
    <w:rsid w:val="002C4B32"/>
    <w:rsid w:val="002C6FE0"/>
    <w:rsid w:val="002D134F"/>
    <w:rsid w:val="002D2806"/>
    <w:rsid w:val="002D5477"/>
    <w:rsid w:val="002D5D64"/>
    <w:rsid w:val="002E730C"/>
    <w:rsid w:val="002E76EA"/>
    <w:rsid w:val="002F2013"/>
    <w:rsid w:val="002F3A5B"/>
    <w:rsid w:val="00301252"/>
    <w:rsid w:val="00303A21"/>
    <w:rsid w:val="00305555"/>
    <w:rsid w:val="003061FA"/>
    <w:rsid w:val="00307621"/>
    <w:rsid w:val="0031334B"/>
    <w:rsid w:val="00320610"/>
    <w:rsid w:val="003207B5"/>
    <w:rsid w:val="00320993"/>
    <w:rsid w:val="00321608"/>
    <w:rsid w:val="00324F6E"/>
    <w:rsid w:val="003267C8"/>
    <w:rsid w:val="00331D96"/>
    <w:rsid w:val="00332B22"/>
    <w:rsid w:val="00335EC3"/>
    <w:rsid w:val="0033682B"/>
    <w:rsid w:val="00336CE6"/>
    <w:rsid w:val="00336D96"/>
    <w:rsid w:val="00336ED7"/>
    <w:rsid w:val="00342A30"/>
    <w:rsid w:val="00342ACF"/>
    <w:rsid w:val="00342CDA"/>
    <w:rsid w:val="00343652"/>
    <w:rsid w:val="00344AB0"/>
    <w:rsid w:val="00350D3D"/>
    <w:rsid w:val="00351F55"/>
    <w:rsid w:val="00355A7C"/>
    <w:rsid w:val="003562AC"/>
    <w:rsid w:val="00356709"/>
    <w:rsid w:val="0035717B"/>
    <w:rsid w:val="0035747C"/>
    <w:rsid w:val="00357769"/>
    <w:rsid w:val="0036036A"/>
    <w:rsid w:val="00360786"/>
    <w:rsid w:val="003621F0"/>
    <w:rsid w:val="00362C61"/>
    <w:rsid w:val="00364619"/>
    <w:rsid w:val="00365E95"/>
    <w:rsid w:val="003703D3"/>
    <w:rsid w:val="00371112"/>
    <w:rsid w:val="00373766"/>
    <w:rsid w:val="0038260D"/>
    <w:rsid w:val="003938B6"/>
    <w:rsid w:val="00394D16"/>
    <w:rsid w:val="0039651C"/>
    <w:rsid w:val="003A1A48"/>
    <w:rsid w:val="003A2ACB"/>
    <w:rsid w:val="003A2CAF"/>
    <w:rsid w:val="003A47D0"/>
    <w:rsid w:val="003A4A16"/>
    <w:rsid w:val="003A6E14"/>
    <w:rsid w:val="003B16B5"/>
    <w:rsid w:val="003B1E0A"/>
    <w:rsid w:val="003B3A5D"/>
    <w:rsid w:val="003B6148"/>
    <w:rsid w:val="003B6850"/>
    <w:rsid w:val="003B6DAD"/>
    <w:rsid w:val="003C0D16"/>
    <w:rsid w:val="003C263B"/>
    <w:rsid w:val="003C4B8F"/>
    <w:rsid w:val="003C4EAD"/>
    <w:rsid w:val="003C694F"/>
    <w:rsid w:val="003C6A0E"/>
    <w:rsid w:val="003D0BC7"/>
    <w:rsid w:val="003D3676"/>
    <w:rsid w:val="003D6242"/>
    <w:rsid w:val="003D65EF"/>
    <w:rsid w:val="003E279A"/>
    <w:rsid w:val="003E2ED3"/>
    <w:rsid w:val="003E39C0"/>
    <w:rsid w:val="003E6E17"/>
    <w:rsid w:val="003F4F6F"/>
    <w:rsid w:val="003F68C7"/>
    <w:rsid w:val="004035B6"/>
    <w:rsid w:val="0040458C"/>
    <w:rsid w:val="00407D84"/>
    <w:rsid w:val="00407FC8"/>
    <w:rsid w:val="00410599"/>
    <w:rsid w:val="00413551"/>
    <w:rsid w:val="00413C75"/>
    <w:rsid w:val="0041456E"/>
    <w:rsid w:val="00420D2C"/>
    <w:rsid w:val="004222F4"/>
    <w:rsid w:val="0042292C"/>
    <w:rsid w:val="004260AB"/>
    <w:rsid w:val="00426F79"/>
    <w:rsid w:val="004317BD"/>
    <w:rsid w:val="004416DA"/>
    <w:rsid w:val="00441CFD"/>
    <w:rsid w:val="0045015F"/>
    <w:rsid w:val="004503DE"/>
    <w:rsid w:val="00456392"/>
    <w:rsid w:val="00456D7B"/>
    <w:rsid w:val="004620E8"/>
    <w:rsid w:val="00462C78"/>
    <w:rsid w:val="00466F67"/>
    <w:rsid w:val="004758F4"/>
    <w:rsid w:val="004760E4"/>
    <w:rsid w:val="00480440"/>
    <w:rsid w:val="0048106C"/>
    <w:rsid w:val="00483C19"/>
    <w:rsid w:val="004846F0"/>
    <w:rsid w:val="00486537"/>
    <w:rsid w:val="00486D01"/>
    <w:rsid w:val="00491DF9"/>
    <w:rsid w:val="00492F92"/>
    <w:rsid w:val="00495CBA"/>
    <w:rsid w:val="004B08F8"/>
    <w:rsid w:val="004B16D0"/>
    <w:rsid w:val="004B4596"/>
    <w:rsid w:val="004B5EFE"/>
    <w:rsid w:val="004B73A2"/>
    <w:rsid w:val="004B7E1F"/>
    <w:rsid w:val="004C0151"/>
    <w:rsid w:val="004C5E18"/>
    <w:rsid w:val="004C6D4B"/>
    <w:rsid w:val="004D17EF"/>
    <w:rsid w:val="004D392F"/>
    <w:rsid w:val="004D56D7"/>
    <w:rsid w:val="004D60AF"/>
    <w:rsid w:val="004D6BE7"/>
    <w:rsid w:val="004D7168"/>
    <w:rsid w:val="004F2253"/>
    <w:rsid w:val="004F6D42"/>
    <w:rsid w:val="004F6D67"/>
    <w:rsid w:val="004F6DD3"/>
    <w:rsid w:val="004F76A1"/>
    <w:rsid w:val="00501B50"/>
    <w:rsid w:val="00501CBD"/>
    <w:rsid w:val="00502B7F"/>
    <w:rsid w:val="00503253"/>
    <w:rsid w:val="00504B34"/>
    <w:rsid w:val="00505AAD"/>
    <w:rsid w:val="00510783"/>
    <w:rsid w:val="005127EB"/>
    <w:rsid w:val="005157F5"/>
    <w:rsid w:val="00517A33"/>
    <w:rsid w:val="005256ED"/>
    <w:rsid w:val="00525AC6"/>
    <w:rsid w:val="005313A5"/>
    <w:rsid w:val="0053343A"/>
    <w:rsid w:val="00535E4E"/>
    <w:rsid w:val="0054134C"/>
    <w:rsid w:val="00542404"/>
    <w:rsid w:val="0054248C"/>
    <w:rsid w:val="005514E4"/>
    <w:rsid w:val="00551E60"/>
    <w:rsid w:val="00553465"/>
    <w:rsid w:val="00553487"/>
    <w:rsid w:val="00553785"/>
    <w:rsid w:val="00553A08"/>
    <w:rsid w:val="00553D58"/>
    <w:rsid w:val="0055626A"/>
    <w:rsid w:val="00556E4E"/>
    <w:rsid w:val="005604F7"/>
    <w:rsid w:val="0056117F"/>
    <w:rsid w:val="00563E58"/>
    <w:rsid w:val="00564AC9"/>
    <w:rsid w:val="00566551"/>
    <w:rsid w:val="0057090D"/>
    <w:rsid w:val="00576E23"/>
    <w:rsid w:val="00577F1B"/>
    <w:rsid w:val="00580F6A"/>
    <w:rsid w:val="0058457C"/>
    <w:rsid w:val="00585DB9"/>
    <w:rsid w:val="005879B0"/>
    <w:rsid w:val="00590848"/>
    <w:rsid w:val="0059108B"/>
    <w:rsid w:val="005A123A"/>
    <w:rsid w:val="005A136B"/>
    <w:rsid w:val="005A4927"/>
    <w:rsid w:val="005B0BD9"/>
    <w:rsid w:val="005B0C46"/>
    <w:rsid w:val="005B0DA8"/>
    <w:rsid w:val="005B3F0D"/>
    <w:rsid w:val="005C0933"/>
    <w:rsid w:val="005C1961"/>
    <w:rsid w:val="005C231B"/>
    <w:rsid w:val="005C420A"/>
    <w:rsid w:val="005C498D"/>
    <w:rsid w:val="005C5663"/>
    <w:rsid w:val="005C5FC0"/>
    <w:rsid w:val="005D0537"/>
    <w:rsid w:val="005D12C7"/>
    <w:rsid w:val="005D4EAA"/>
    <w:rsid w:val="005F0F92"/>
    <w:rsid w:val="005F31E7"/>
    <w:rsid w:val="00600F0B"/>
    <w:rsid w:val="00601AAC"/>
    <w:rsid w:val="00601CC7"/>
    <w:rsid w:val="00602C6B"/>
    <w:rsid w:val="00603FA1"/>
    <w:rsid w:val="00605DBC"/>
    <w:rsid w:val="00607537"/>
    <w:rsid w:val="00607CB2"/>
    <w:rsid w:val="0061201D"/>
    <w:rsid w:val="00612768"/>
    <w:rsid w:val="006149B7"/>
    <w:rsid w:val="00614B33"/>
    <w:rsid w:val="006162BF"/>
    <w:rsid w:val="00617032"/>
    <w:rsid w:val="0062043D"/>
    <w:rsid w:val="0062102D"/>
    <w:rsid w:val="00621F69"/>
    <w:rsid w:val="006222E1"/>
    <w:rsid w:val="00630EB4"/>
    <w:rsid w:val="00634350"/>
    <w:rsid w:val="00637290"/>
    <w:rsid w:val="0064043B"/>
    <w:rsid w:val="00641F5E"/>
    <w:rsid w:val="0064585E"/>
    <w:rsid w:val="0065049E"/>
    <w:rsid w:val="00654E78"/>
    <w:rsid w:val="006609BE"/>
    <w:rsid w:val="00663B38"/>
    <w:rsid w:val="00665D6A"/>
    <w:rsid w:val="00666039"/>
    <w:rsid w:val="00667A10"/>
    <w:rsid w:val="00671F29"/>
    <w:rsid w:val="00673A5E"/>
    <w:rsid w:val="00673DFA"/>
    <w:rsid w:val="00676DFC"/>
    <w:rsid w:val="0068015F"/>
    <w:rsid w:val="006810A1"/>
    <w:rsid w:val="006832CC"/>
    <w:rsid w:val="00687989"/>
    <w:rsid w:val="00690CE2"/>
    <w:rsid w:val="006916E0"/>
    <w:rsid w:val="00691743"/>
    <w:rsid w:val="00692019"/>
    <w:rsid w:val="006928D5"/>
    <w:rsid w:val="006929A4"/>
    <w:rsid w:val="00694090"/>
    <w:rsid w:val="0069621B"/>
    <w:rsid w:val="00696A1C"/>
    <w:rsid w:val="006A0212"/>
    <w:rsid w:val="006A2F03"/>
    <w:rsid w:val="006A38C2"/>
    <w:rsid w:val="006A46EB"/>
    <w:rsid w:val="006A5F02"/>
    <w:rsid w:val="006B06A1"/>
    <w:rsid w:val="006B1123"/>
    <w:rsid w:val="006B115F"/>
    <w:rsid w:val="006B7BE4"/>
    <w:rsid w:val="006C0803"/>
    <w:rsid w:val="006C11D0"/>
    <w:rsid w:val="006C1CE4"/>
    <w:rsid w:val="006C1F78"/>
    <w:rsid w:val="006C2016"/>
    <w:rsid w:val="006C36C0"/>
    <w:rsid w:val="006C4858"/>
    <w:rsid w:val="006C509D"/>
    <w:rsid w:val="006C5AFB"/>
    <w:rsid w:val="006D0214"/>
    <w:rsid w:val="006D2327"/>
    <w:rsid w:val="006D241F"/>
    <w:rsid w:val="006D36C7"/>
    <w:rsid w:val="006D42F5"/>
    <w:rsid w:val="006D4F21"/>
    <w:rsid w:val="006D6380"/>
    <w:rsid w:val="006E2595"/>
    <w:rsid w:val="006E4291"/>
    <w:rsid w:val="006E543F"/>
    <w:rsid w:val="006E6DC3"/>
    <w:rsid w:val="006F0438"/>
    <w:rsid w:val="006F3483"/>
    <w:rsid w:val="006F57E1"/>
    <w:rsid w:val="00700E24"/>
    <w:rsid w:val="00703354"/>
    <w:rsid w:val="0070483A"/>
    <w:rsid w:val="00710026"/>
    <w:rsid w:val="007135A6"/>
    <w:rsid w:val="00716D03"/>
    <w:rsid w:val="00716DCB"/>
    <w:rsid w:val="00721813"/>
    <w:rsid w:val="007253DE"/>
    <w:rsid w:val="0073081B"/>
    <w:rsid w:val="00731D3D"/>
    <w:rsid w:val="00734029"/>
    <w:rsid w:val="00737280"/>
    <w:rsid w:val="00737749"/>
    <w:rsid w:val="007405BD"/>
    <w:rsid w:val="007425E0"/>
    <w:rsid w:val="00742B3C"/>
    <w:rsid w:val="00750652"/>
    <w:rsid w:val="007508ED"/>
    <w:rsid w:val="00752043"/>
    <w:rsid w:val="00754806"/>
    <w:rsid w:val="00755B18"/>
    <w:rsid w:val="007574DC"/>
    <w:rsid w:val="00764A81"/>
    <w:rsid w:val="007713C6"/>
    <w:rsid w:val="0077187F"/>
    <w:rsid w:val="00773C6B"/>
    <w:rsid w:val="00774AFF"/>
    <w:rsid w:val="0078055F"/>
    <w:rsid w:val="0078162F"/>
    <w:rsid w:val="00781965"/>
    <w:rsid w:val="00783595"/>
    <w:rsid w:val="0078763F"/>
    <w:rsid w:val="0079254D"/>
    <w:rsid w:val="0079740F"/>
    <w:rsid w:val="007A0989"/>
    <w:rsid w:val="007A75C8"/>
    <w:rsid w:val="007B10EA"/>
    <w:rsid w:val="007B3394"/>
    <w:rsid w:val="007B700E"/>
    <w:rsid w:val="007C0618"/>
    <w:rsid w:val="007C1EF9"/>
    <w:rsid w:val="007C34D4"/>
    <w:rsid w:val="007C4525"/>
    <w:rsid w:val="007C6E3F"/>
    <w:rsid w:val="007D113A"/>
    <w:rsid w:val="007D1CFA"/>
    <w:rsid w:val="007D3990"/>
    <w:rsid w:val="007D64F7"/>
    <w:rsid w:val="007D74D5"/>
    <w:rsid w:val="007D7E58"/>
    <w:rsid w:val="007D7EA5"/>
    <w:rsid w:val="007E0B46"/>
    <w:rsid w:val="007E1897"/>
    <w:rsid w:val="007E26F3"/>
    <w:rsid w:val="007E4902"/>
    <w:rsid w:val="007E57DF"/>
    <w:rsid w:val="007E668A"/>
    <w:rsid w:val="007E6D10"/>
    <w:rsid w:val="007F104E"/>
    <w:rsid w:val="007F37B3"/>
    <w:rsid w:val="007F7CB2"/>
    <w:rsid w:val="0080156D"/>
    <w:rsid w:val="00801BB2"/>
    <w:rsid w:val="008054F7"/>
    <w:rsid w:val="0081093D"/>
    <w:rsid w:val="0081157A"/>
    <w:rsid w:val="00814A49"/>
    <w:rsid w:val="00817AAE"/>
    <w:rsid w:val="00820BE7"/>
    <w:rsid w:val="008219B1"/>
    <w:rsid w:val="00827314"/>
    <w:rsid w:val="008321DE"/>
    <w:rsid w:val="008337ED"/>
    <w:rsid w:val="008374A7"/>
    <w:rsid w:val="00837C61"/>
    <w:rsid w:val="00840793"/>
    <w:rsid w:val="00842733"/>
    <w:rsid w:val="00846232"/>
    <w:rsid w:val="00853A05"/>
    <w:rsid w:val="008544CD"/>
    <w:rsid w:val="00856A08"/>
    <w:rsid w:val="00856A53"/>
    <w:rsid w:val="0086036C"/>
    <w:rsid w:val="008628A1"/>
    <w:rsid w:val="0086338A"/>
    <w:rsid w:val="00863CCD"/>
    <w:rsid w:val="00864C16"/>
    <w:rsid w:val="0086533D"/>
    <w:rsid w:val="00865A51"/>
    <w:rsid w:val="00866515"/>
    <w:rsid w:val="00876563"/>
    <w:rsid w:val="00882295"/>
    <w:rsid w:val="00882A26"/>
    <w:rsid w:val="008853A8"/>
    <w:rsid w:val="00892093"/>
    <w:rsid w:val="00896C96"/>
    <w:rsid w:val="00897AC7"/>
    <w:rsid w:val="008A1B78"/>
    <w:rsid w:val="008A5CD6"/>
    <w:rsid w:val="008A7A67"/>
    <w:rsid w:val="008A7C44"/>
    <w:rsid w:val="008B1073"/>
    <w:rsid w:val="008B1241"/>
    <w:rsid w:val="008C59C0"/>
    <w:rsid w:val="008C7F63"/>
    <w:rsid w:val="008D12C1"/>
    <w:rsid w:val="008D2E19"/>
    <w:rsid w:val="008D382B"/>
    <w:rsid w:val="008D4DBA"/>
    <w:rsid w:val="008D5E39"/>
    <w:rsid w:val="008E1DCE"/>
    <w:rsid w:val="008E3EC6"/>
    <w:rsid w:val="008E68BA"/>
    <w:rsid w:val="008F0B5C"/>
    <w:rsid w:val="008F0F80"/>
    <w:rsid w:val="008F1D3D"/>
    <w:rsid w:val="008F2400"/>
    <w:rsid w:val="008F4733"/>
    <w:rsid w:val="008F510C"/>
    <w:rsid w:val="008F5CFB"/>
    <w:rsid w:val="008F5FB7"/>
    <w:rsid w:val="00900337"/>
    <w:rsid w:val="00902008"/>
    <w:rsid w:val="0090773D"/>
    <w:rsid w:val="009137EB"/>
    <w:rsid w:val="00914550"/>
    <w:rsid w:val="00916583"/>
    <w:rsid w:val="00916735"/>
    <w:rsid w:val="00920C08"/>
    <w:rsid w:val="00920CCB"/>
    <w:rsid w:val="00924039"/>
    <w:rsid w:val="00930D70"/>
    <w:rsid w:val="00934DD9"/>
    <w:rsid w:val="00935DA2"/>
    <w:rsid w:val="00937251"/>
    <w:rsid w:val="00941608"/>
    <w:rsid w:val="0094388E"/>
    <w:rsid w:val="009447A1"/>
    <w:rsid w:val="00945940"/>
    <w:rsid w:val="00946F33"/>
    <w:rsid w:val="0094747D"/>
    <w:rsid w:val="009529B2"/>
    <w:rsid w:val="00955A96"/>
    <w:rsid w:val="00956666"/>
    <w:rsid w:val="009612F6"/>
    <w:rsid w:val="00961501"/>
    <w:rsid w:val="009620C8"/>
    <w:rsid w:val="009628F4"/>
    <w:rsid w:val="0097079C"/>
    <w:rsid w:val="00972E7F"/>
    <w:rsid w:val="009754FE"/>
    <w:rsid w:val="009762EC"/>
    <w:rsid w:val="00982CE1"/>
    <w:rsid w:val="00983813"/>
    <w:rsid w:val="0098419E"/>
    <w:rsid w:val="00986F0F"/>
    <w:rsid w:val="00987FD2"/>
    <w:rsid w:val="00990395"/>
    <w:rsid w:val="009931FC"/>
    <w:rsid w:val="00995402"/>
    <w:rsid w:val="00996592"/>
    <w:rsid w:val="009A4D7B"/>
    <w:rsid w:val="009A5240"/>
    <w:rsid w:val="009A5461"/>
    <w:rsid w:val="009A76AF"/>
    <w:rsid w:val="009A76F8"/>
    <w:rsid w:val="009B1DD8"/>
    <w:rsid w:val="009B537B"/>
    <w:rsid w:val="009B5524"/>
    <w:rsid w:val="009C1186"/>
    <w:rsid w:val="009C3B98"/>
    <w:rsid w:val="009C4506"/>
    <w:rsid w:val="009C4CA5"/>
    <w:rsid w:val="009D30C2"/>
    <w:rsid w:val="009E3485"/>
    <w:rsid w:val="009E3E45"/>
    <w:rsid w:val="009E3E6B"/>
    <w:rsid w:val="009E47EA"/>
    <w:rsid w:val="009E728D"/>
    <w:rsid w:val="009E7C69"/>
    <w:rsid w:val="009F02C1"/>
    <w:rsid w:val="009F1541"/>
    <w:rsid w:val="009F3020"/>
    <w:rsid w:val="009F52C1"/>
    <w:rsid w:val="00A01B86"/>
    <w:rsid w:val="00A0315A"/>
    <w:rsid w:val="00A048DC"/>
    <w:rsid w:val="00A04F3D"/>
    <w:rsid w:val="00A05417"/>
    <w:rsid w:val="00A06087"/>
    <w:rsid w:val="00A10771"/>
    <w:rsid w:val="00A123C3"/>
    <w:rsid w:val="00A12F47"/>
    <w:rsid w:val="00A13D42"/>
    <w:rsid w:val="00A155FF"/>
    <w:rsid w:val="00A20593"/>
    <w:rsid w:val="00A23179"/>
    <w:rsid w:val="00A2566A"/>
    <w:rsid w:val="00A32BD2"/>
    <w:rsid w:val="00A33120"/>
    <w:rsid w:val="00A33D9F"/>
    <w:rsid w:val="00A35F8C"/>
    <w:rsid w:val="00A360C6"/>
    <w:rsid w:val="00A373A3"/>
    <w:rsid w:val="00A41E75"/>
    <w:rsid w:val="00A43BBC"/>
    <w:rsid w:val="00A46FCD"/>
    <w:rsid w:val="00A47F37"/>
    <w:rsid w:val="00A5016C"/>
    <w:rsid w:val="00A54980"/>
    <w:rsid w:val="00A62C64"/>
    <w:rsid w:val="00A62CC0"/>
    <w:rsid w:val="00A649CA"/>
    <w:rsid w:val="00A64CD6"/>
    <w:rsid w:val="00A6703A"/>
    <w:rsid w:val="00A67623"/>
    <w:rsid w:val="00A730F6"/>
    <w:rsid w:val="00A732E4"/>
    <w:rsid w:val="00A73AB5"/>
    <w:rsid w:val="00A76755"/>
    <w:rsid w:val="00A77784"/>
    <w:rsid w:val="00A77EAE"/>
    <w:rsid w:val="00A809FF"/>
    <w:rsid w:val="00A80F10"/>
    <w:rsid w:val="00A8191B"/>
    <w:rsid w:val="00A95459"/>
    <w:rsid w:val="00A95DF1"/>
    <w:rsid w:val="00A97AE3"/>
    <w:rsid w:val="00AA390B"/>
    <w:rsid w:val="00AA4938"/>
    <w:rsid w:val="00AA53E7"/>
    <w:rsid w:val="00AA6E94"/>
    <w:rsid w:val="00AB39C8"/>
    <w:rsid w:val="00AB3CDB"/>
    <w:rsid w:val="00AB5725"/>
    <w:rsid w:val="00AC25CE"/>
    <w:rsid w:val="00AC2DC2"/>
    <w:rsid w:val="00AC3100"/>
    <w:rsid w:val="00AC3653"/>
    <w:rsid w:val="00AD000E"/>
    <w:rsid w:val="00AD1428"/>
    <w:rsid w:val="00AD1B9B"/>
    <w:rsid w:val="00AD2CFD"/>
    <w:rsid w:val="00AD2DD2"/>
    <w:rsid w:val="00AE6A11"/>
    <w:rsid w:val="00AF17AF"/>
    <w:rsid w:val="00AF38CA"/>
    <w:rsid w:val="00AF4DAE"/>
    <w:rsid w:val="00AF6768"/>
    <w:rsid w:val="00AF6FB2"/>
    <w:rsid w:val="00B005A0"/>
    <w:rsid w:val="00B00967"/>
    <w:rsid w:val="00B030E1"/>
    <w:rsid w:val="00B03D43"/>
    <w:rsid w:val="00B05629"/>
    <w:rsid w:val="00B10EF5"/>
    <w:rsid w:val="00B1392C"/>
    <w:rsid w:val="00B216A1"/>
    <w:rsid w:val="00B233F9"/>
    <w:rsid w:val="00B24714"/>
    <w:rsid w:val="00B25254"/>
    <w:rsid w:val="00B254DA"/>
    <w:rsid w:val="00B26B91"/>
    <w:rsid w:val="00B26F1C"/>
    <w:rsid w:val="00B32522"/>
    <w:rsid w:val="00B33BDB"/>
    <w:rsid w:val="00B343D7"/>
    <w:rsid w:val="00B356A6"/>
    <w:rsid w:val="00B35BBA"/>
    <w:rsid w:val="00B37D83"/>
    <w:rsid w:val="00B43B0C"/>
    <w:rsid w:val="00B4414C"/>
    <w:rsid w:val="00B45A1B"/>
    <w:rsid w:val="00B46944"/>
    <w:rsid w:val="00B517BA"/>
    <w:rsid w:val="00B54792"/>
    <w:rsid w:val="00B57233"/>
    <w:rsid w:val="00B57AB9"/>
    <w:rsid w:val="00B60765"/>
    <w:rsid w:val="00B64452"/>
    <w:rsid w:val="00B65314"/>
    <w:rsid w:val="00B66640"/>
    <w:rsid w:val="00B66C36"/>
    <w:rsid w:val="00B66F9F"/>
    <w:rsid w:val="00B76424"/>
    <w:rsid w:val="00B77541"/>
    <w:rsid w:val="00B80457"/>
    <w:rsid w:val="00B80CB7"/>
    <w:rsid w:val="00B83857"/>
    <w:rsid w:val="00B8663A"/>
    <w:rsid w:val="00B86B9F"/>
    <w:rsid w:val="00B8783C"/>
    <w:rsid w:val="00B93BBC"/>
    <w:rsid w:val="00B94478"/>
    <w:rsid w:val="00BA1634"/>
    <w:rsid w:val="00BA3978"/>
    <w:rsid w:val="00BA49B1"/>
    <w:rsid w:val="00BA65EA"/>
    <w:rsid w:val="00BB31DB"/>
    <w:rsid w:val="00BB4504"/>
    <w:rsid w:val="00BB7EDC"/>
    <w:rsid w:val="00BC0269"/>
    <w:rsid w:val="00BC1FAB"/>
    <w:rsid w:val="00BC3D45"/>
    <w:rsid w:val="00BD2FAC"/>
    <w:rsid w:val="00BD3BDC"/>
    <w:rsid w:val="00BD6523"/>
    <w:rsid w:val="00BD6937"/>
    <w:rsid w:val="00BD728F"/>
    <w:rsid w:val="00BE03C0"/>
    <w:rsid w:val="00BE110E"/>
    <w:rsid w:val="00BE2776"/>
    <w:rsid w:val="00BE2C3A"/>
    <w:rsid w:val="00BE6CFF"/>
    <w:rsid w:val="00BF4446"/>
    <w:rsid w:val="00BF5A1D"/>
    <w:rsid w:val="00BF5EF3"/>
    <w:rsid w:val="00BF77A9"/>
    <w:rsid w:val="00C0102F"/>
    <w:rsid w:val="00C028EB"/>
    <w:rsid w:val="00C03F45"/>
    <w:rsid w:val="00C04473"/>
    <w:rsid w:val="00C071A0"/>
    <w:rsid w:val="00C10EF3"/>
    <w:rsid w:val="00C114D8"/>
    <w:rsid w:val="00C16A79"/>
    <w:rsid w:val="00C1721F"/>
    <w:rsid w:val="00C22049"/>
    <w:rsid w:val="00C23DE4"/>
    <w:rsid w:val="00C23F40"/>
    <w:rsid w:val="00C32C57"/>
    <w:rsid w:val="00C36F2D"/>
    <w:rsid w:val="00C40BA7"/>
    <w:rsid w:val="00C45808"/>
    <w:rsid w:val="00C47D85"/>
    <w:rsid w:val="00C51F1D"/>
    <w:rsid w:val="00C55DF4"/>
    <w:rsid w:val="00C57170"/>
    <w:rsid w:val="00C63124"/>
    <w:rsid w:val="00C651E2"/>
    <w:rsid w:val="00C70219"/>
    <w:rsid w:val="00C72F64"/>
    <w:rsid w:val="00C734A8"/>
    <w:rsid w:val="00C815C1"/>
    <w:rsid w:val="00C83762"/>
    <w:rsid w:val="00C86356"/>
    <w:rsid w:val="00CA1389"/>
    <w:rsid w:val="00CA18C2"/>
    <w:rsid w:val="00CA1E96"/>
    <w:rsid w:val="00CA589D"/>
    <w:rsid w:val="00CA6D9D"/>
    <w:rsid w:val="00CA73EA"/>
    <w:rsid w:val="00CB1ED5"/>
    <w:rsid w:val="00CB31F4"/>
    <w:rsid w:val="00CB5F0F"/>
    <w:rsid w:val="00CC06D4"/>
    <w:rsid w:val="00CC147C"/>
    <w:rsid w:val="00CC233C"/>
    <w:rsid w:val="00CC5147"/>
    <w:rsid w:val="00CD1ED5"/>
    <w:rsid w:val="00CD4E3C"/>
    <w:rsid w:val="00CD6498"/>
    <w:rsid w:val="00CE605B"/>
    <w:rsid w:val="00CF02A1"/>
    <w:rsid w:val="00CF0E90"/>
    <w:rsid w:val="00CF2240"/>
    <w:rsid w:val="00CF3DFB"/>
    <w:rsid w:val="00CF5303"/>
    <w:rsid w:val="00CF7486"/>
    <w:rsid w:val="00D00636"/>
    <w:rsid w:val="00D01887"/>
    <w:rsid w:val="00D040F2"/>
    <w:rsid w:val="00D044B6"/>
    <w:rsid w:val="00D05501"/>
    <w:rsid w:val="00D11F19"/>
    <w:rsid w:val="00D1276C"/>
    <w:rsid w:val="00D14E0C"/>
    <w:rsid w:val="00D16A6E"/>
    <w:rsid w:val="00D16E99"/>
    <w:rsid w:val="00D261E0"/>
    <w:rsid w:val="00D270F4"/>
    <w:rsid w:val="00D33203"/>
    <w:rsid w:val="00D33403"/>
    <w:rsid w:val="00D3463F"/>
    <w:rsid w:val="00D34767"/>
    <w:rsid w:val="00D36B8E"/>
    <w:rsid w:val="00D37DDB"/>
    <w:rsid w:val="00D446FC"/>
    <w:rsid w:val="00D46EDC"/>
    <w:rsid w:val="00D46F46"/>
    <w:rsid w:val="00D50959"/>
    <w:rsid w:val="00D5375C"/>
    <w:rsid w:val="00D55DEB"/>
    <w:rsid w:val="00D56F1C"/>
    <w:rsid w:val="00D60BD8"/>
    <w:rsid w:val="00D62692"/>
    <w:rsid w:val="00D62BA5"/>
    <w:rsid w:val="00D62BAC"/>
    <w:rsid w:val="00D6520D"/>
    <w:rsid w:val="00D71E6E"/>
    <w:rsid w:val="00D72B51"/>
    <w:rsid w:val="00D77E13"/>
    <w:rsid w:val="00D828BF"/>
    <w:rsid w:val="00D83E37"/>
    <w:rsid w:val="00D8603D"/>
    <w:rsid w:val="00D907B3"/>
    <w:rsid w:val="00D91469"/>
    <w:rsid w:val="00D918D6"/>
    <w:rsid w:val="00DA0180"/>
    <w:rsid w:val="00DA090C"/>
    <w:rsid w:val="00DA0CE1"/>
    <w:rsid w:val="00DA2847"/>
    <w:rsid w:val="00DA3032"/>
    <w:rsid w:val="00DA32D7"/>
    <w:rsid w:val="00DA42EC"/>
    <w:rsid w:val="00DA4F1C"/>
    <w:rsid w:val="00DB153A"/>
    <w:rsid w:val="00DB2C03"/>
    <w:rsid w:val="00DB2CD1"/>
    <w:rsid w:val="00DB4A55"/>
    <w:rsid w:val="00DB5FA3"/>
    <w:rsid w:val="00DB6833"/>
    <w:rsid w:val="00DB6E61"/>
    <w:rsid w:val="00DB7796"/>
    <w:rsid w:val="00DC2A80"/>
    <w:rsid w:val="00DC458B"/>
    <w:rsid w:val="00DC7796"/>
    <w:rsid w:val="00DC7A37"/>
    <w:rsid w:val="00DD4C89"/>
    <w:rsid w:val="00DD76F7"/>
    <w:rsid w:val="00DE0838"/>
    <w:rsid w:val="00DE0E62"/>
    <w:rsid w:val="00DE1CF9"/>
    <w:rsid w:val="00DE33F3"/>
    <w:rsid w:val="00DE578D"/>
    <w:rsid w:val="00DF0996"/>
    <w:rsid w:val="00DF0B4E"/>
    <w:rsid w:val="00DF227A"/>
    <w:rsid w:val="00DF2DC2"/>
    <w:rsid w:val="00DF3934"/>
    <w:rsid w:val="00DF43DF"/>
    <w:rsid w:val="00DF570B"/>
    <w:rsid w:val="00DF585E"/>
    <w:rsid w:val="00E01329"/>
    <w:rsid w:val="00E10A7F"/>
    <w:rsid w:val="00E1498A"/>
    <w:rsid w:val="00E15C65"/>
    <w:rsid w:val="00E22F88"/>
    <w:rsid w:val="00E23F20"/>
    <w:rsid w:val="00E24113"/>
    <w:rsid w:val="00E259A1"/>
    <w:rsid w:val="00E2624A"/>
    <w:rsid w:val="00E26351"/>
    <w:rsid w:val="00E30199"/>
    <w:rsid w:val="00E34888"/>
    <w:rsid w:val="00E37E5A"/>
    <w:rsid w:val="00E44C58"/>
    <w:rsid w:val="00E47A5B"/>
    <w:rsid w:val="00E47D12"/>
    <w:rsid w:val="00E52A32"/>
    <w:rsid w:val="00E56C8B"/>
    <w:rsid w:val="00E630A1"/>
    <w:rsid w:val="00E633BB"/>
    <w:rsid w:val="00E72512"/>
    <w:rsid w:val="00E75DE8"/>
    <w:rsid w:val="00E75DFE"/>
    <w:rsid w:val="00E77B77"/>
    <w:rsid w:val="00E82E1E"/>
    <w:rsid w:val="00E86E53"/>
    <w:rsid w:val="00E8702B"/>
    <w:rsid w:val="00E878DF"/>
    <w:rsid w:val="00E87F91"/>
    <w:rsid w:val="00E95ED7"/>
    <w:rsid w:val="00EA284D"/>
    <w:rsid w:val="00EA3034"/>
    <w:rsid w:val="00EA3410"/>
    <w:rsid w:val="00EC0281"/>
    <w:rsid w:val="00EC1CC1"/>
    <w:rsid w:val="00EC5568"/>
    <w:rsid w:val="00EC5AA8"/>
    <w:rsid w:val="00EC715F"/>
    <w:rsid w:val="00EC769C"/>
    <w:rsid w:val="00ED0974"/>
    <w:rsid w:val="00ED4482"/>
    <w:rsid w:val="00EE0FA5"/>
    <w:rsid w:val="00EF51D9"/>
    <w:rsid w:val="00EF62E5"/>
    <w:rsid w:val="00EF6D4E"/>
    <w:rsid w:val="00F00791"/>
    <w:rsid w:val="00F007D2"/>
    <w:rsid w:val="00F013BB"/>
    <w:rsid w:val="00F03D29"/>
    <w:rsid w:val="00F04DFE"/>
    <w:rsid w:val="00F07648"/>
    <w:rsid w:val="00F076C9"/>
    <w:rsid w:val="00F12D12"/>
    <w:rsid w:val="00F1685A"/>
    <w:rsid w:val="00F16D76"/>
    <w:rsid w:val="00F2286A"/>
    <w:rsid w:val="00F237FF"/>
    <w:rsid w:val="00F27A89"/>
    <w:rsid w:val="00F306C6"/>
    <w:rsid w:val="00F33765"/>
    <w:rsid w:val="00F33B95"/>
    <w:rsid w:val="00F34895"/>
    <w:rsid w:val="00F3644B"/>
    <w:rsid w:val="00F36A04"/>
    <w:rsid w:val="00F36A8E"/>
    <w:rsid w:val="00F44060"/>
    <w:rsid w:val="00F46B41"/>
    <w:rsid w:val="00F4701F"/>
    <w:rsid w:val="00F4731F"/>
    <w:rsid w:val="00F51BD8"/>
    <w:rsid w:val="00F53AF8"/>
    <w:rsid w:val="00F55155"/>
    <w:rsid w:val="00F604AF"/>
    <w:rsid w:val="00F67886"/>
    <w:rsid w:val="00F70712"/>
    <w:rsid w:val="00F70B59"/>
    <w:rsid w:val="00F71E1D"/>
    <w:rsid w:val="00F74299"/>
    <w:rsid w:val="00F77DD7"/>
    <w:rsid w:val="00F81776"/>
    <w:rsid w:val="00F81D81"/>
    <w:rsid w:val="00F85CA7"/>
    <w:rsid w:val="00F87888"/>
    <w:rsid w:val="00F87EE0"/>
    <w:rsid w:val="00F93630"/>
    <w:rsid w:val="00F967FF"/>
    <w:rsid w:val="00FA305F"/>
    <w:rsid w:val="00FA6125"/>
    <w:rsid w:val="00FB1730"/>
    <w:rsid w:val="00FB7318"/>
    <w:rsid w:val="00FB7370"/>
    <w:rsid w:val="00FC3758"/>
    <w:rsid w:val="00FC50F3"/>
    <w:rsid w:val="00FC5448"/>
    <w:rsid w:val="00FC666E"/>
    <w:rsid w:val="00FC7817"/>
    <w:rsid w:val="00FD3CC4"/>
    <w:rsid w:val="00FD4C2B"/>
    <w:rsid w:val="00FE07BE"/>
    <w:rsid w:val="00FE0BFC"/>
    <w:rsid w:val="00FE20D3"/>
    <w:rsid w:val="00FE4A55"/>
    <w:rsid w:val="00FF2C92"/>
    <w:rsid w:val="00FF529D"/>
    <w:rsid w:val="00FF60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403"/>
    <w:pPr>
      <w:spacing w:after="0" w:line="240" w:lineRule="auto"/>
    </w:pPr>
    <w:rPr>
      <w:rFonts w:ascii="Arial" w:eastAsia="SimSun" w:hAnsi="Arial" w:cs="Times New Roman"/>
      <w:lang w:val="en-GB"/>
    </w:rPr>
  </w:style>
  <w:style w:type="paragraph" w:styleId="Heading1">
    <w:name w:val="heading 1"/>
    <w:basedOn w:val="Normal"/>
    <w:next w:val="Normal"/>
    <w:link w:val="Heading1Char"/>
    <w:uiPriority w:val="9"/>
    <w:qFormat/>
    <w:rsid w:val="00350D3D"/>
    <w:pPr>
      <w:keepNext/>
      <w:keepLines/>
      <w:numPr>
        <w:numId w:val="2"/>
      </w:numPr>
      <w:spacing w:before="100" w:beforeAutospacing="1" w:line="276" w:lineRule="auto"/>
      <w:outlineLvl w:val="0"/>
    </w:pPr>
    <w:rPr>
      <w:rFonts w:asciiTheme="minorHAnsi" w:eastAsiaTheme="majorEastAsia" w:hAnsiTheme="minorHAnsi" w:cstheme="majorBidi"/>
      <w:b/>
      <w:bCs/>
      <w:sz w:val="30"/>
      <w:szCs w:val="28"/>
    </w:rPr>
  </w:style>
  <w:style w:type="paragraph" w:styleId="Heading2">
    <w:name w:val="heading 2"/>
    <w:basedOn w:val="Normal"/>
    <w:next w:val="Normal"/>
    <w:link w:val="Heading2Char"/>
    <w:uiPriority w:val="9"/>
    <w:unhideWhenUsed/>
    <w:qFormat/>
    <w:rsid w:val="003C263B"/>
    <w:pPr>
      <w:keepNext/>
      <w:keepLines/>
      <w:numPr>
        <w:ilvl w:val="1"/>
        <w:numId w:val="2"/>
      </w:numPr>
      <w:spacing w:before="200" w:line="276" w:lineRule="auto"/>
      <w:outlineLvl w:val="1"/>
    </w:pPr>
    <w:rPr>
      <w:rFonts w:asciiTheme="minorHAnsi" w:eastAsiaTheme="majorEastAsia" w:hAnsiTheme="minorHAnsi" w:cstheme="majorBidi"/>
      <w:b/>
      <w:bCs/>
      <w:color w:val="0000FF"/>
      <w:sz w:val="24"/>
      <w:szCs w:val="26"/>
    </w:rPr>
  </w:style>
  <w:style w:type="paragraph" w:styleId="Heading3">
    <w:name w:val="heading 3"/>
    <w:basedOn w:val="Normal"/>
    <w:next w:val="Normal"/>
    <w:link w:val="Heading3Char"/>
    <w:uiPriority w:val="9"/>
    <w:unhideWhenUsed/>
    <w:qFormat/>
    <w:rsid w:val="003C263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395"/>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395"/>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395"/>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039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039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039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pPr>
    <w:rPr>
      <w:rFonts w:ascii="Verdana" w:eastAsiaTheme="minorEastAsia" w:hAnsi="Verdana" w:cstheme="minorBidi"/>
      <w:sz w:val="20"/>
    </w:r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pPr>
    <w:rPr>
      <w:rFonts w:ascii="Verdana" w:eastAsiaTheme="minorEastAsia" w:hAnsi="Verdana" w:cstheme="minorBidi"/>
      <w:sz w:val="20"/>
    </w:r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50D3D"/>
    <w:rPr>
      <w:rFonts w:eastAsiaTheme="majorEastAsia" w:cstheme="majorBidi"/>
      <w:b/>
      <w:bCs/>
      <w:sz w:val="30"/>
      <w:szCs w:val="28"/>
      <w:lang w:val="en-GB"/>
    </w:rPr>
  </w:style>
  <w:style w:type="character" w:customStyle="1" w:styleId="Heading2Char">
    <w:name w:val="Heading 2 Char"/>
    <w:basedOn w:val="DefaultParagraphFont"/>
    <w:link w:val="Heading2"/>
    <w:uiPriority w:val="9"/>
    <w:rsid w:val="003C263B"/>
    <w:rPr>
      <w:rFonts w:eastAsiaTheme="majorEastAsia" w:cstheme="majorBidi"/>
      <w:b/>
      <w:bCs/>
      <w:color w:val="0000FF"/>
      <w:sz w:val="24"/>
      <w:szCs w:val="26"/>
      <w:lang w:val="en-GB"/>
    </w:rPr>
  </w:style>
  <w:style w:type="paragraph" w:styleId="Title">
    <w:name w:val="Title"/>
    <w:basedOn w:val="Normal"/>
    <w:next w:val="Normal"/>
    <w:link w:val="TitleChar"/>
    <w:uiPriority w:val="10"/>
    <w:qFormat/>
    <w:rsid w:val="003B6850"/>
    <w:pPr>
      <w:pBdr>
        <w:bottom w:val="single" w:sz="8" w:space="4" w:color="4F81BD" w:themeColor="accent1"/>
      </w:pBdr>
      <w:spacing w:after="300"/>
      <w:contextualSpacing/>
    </w:pPr>
    <w:rPr>
      <w:rFonts w:ascii="Verdana" w:eastAsiaTheme="majorEastAsia" w:hAnsi="Verdan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spacing w:after="200" w:line="276" w:lineRule="auto"/>
    </w:pPr>
    <w:rPr>
      <w:rFonts w:ascii="Verdana" w:eastAsiaTheme="majorEastAsia" w:hAnsi="Verdan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customStyle="1" w:styleId="Default">
    <w:name w:val="Default"/>
    <w:rsid w:val="002C4B32"/>
    <w:pPr>
      <w:autoSpaceDE w:val="0"/>
      <w:autoSpaceDN w:val="0"/>
      <w:adjustRightInd w:val="0"/>
      <w:spacing w:after="0" w:line="240" w:lineRule="auto"/>
    </w:pPr>
    <w:rPr>
      <w:rFonts w:ascii="Calibri Light" w:hAnsi="Calibri Light" w:cs="Calibri Light"/>
      <w:color w:val="000000"/>
      <w:sz w:val="24"/>
      <w:szCs w:val="24"/>
    </w:rPr>
  </w:style>
  <w:style w:type="paragraph" w:styleId="BalloonText">
    <w:name w:val="Balloon Text"/>
    <w:basedOn w:val="Normal"/>
    <w:link w:val="BalloonTextChar"/>
    <w:uiPriority w:val="99"/>
    <w:semiHidden/>
    <w:unhideWhenUsed/>
    <w:rsid w:val="00892093"/>
    <w:rPr>
      <w:rFonts w:ascii="Tahoma" w:hAnsi="Tahoma" w:cs="Tahoma"/>
      <w:sz w:val="16"/>
      <w:szCs w:val="16"/>
    </w:rPr>
  </w:style>
  <w:style w:type="character" w:customStyle="1" w:styleId="BalloonTextChar">
    <w:name w:val="Balloon Text Char"/>
    <w:basedOn w:val="DefaultParagraphFont"/>
    <w:link w:val="BalloonText"/>
    <w:uiPriority w:val="99"/>
    <w:semiHidden/>
    <w:rsid w:val="00892093"/>
    <w:rPr>
      <w:rFonts w:ascii="Tahoma" w:eastAsia="SimSun" w:hAnsi="Tahoma" w:cs="Tahoma"/>
      <w:sz w:val="16"/>
      <w:szCs w:val="16"/>
      <w:lang w:val="en-GB"/>
    </w:rPr>
  </w:style>
  <w:style w:type="paragraph" w:styleId="ListParagraph">
    <w:name w:val="List Paragraph"/>
    <w:basedOn w:val="Normal"/>
    <w:uiPriority w:val="34"/>
    <w:qFormat/>
    <w:rsid w:val="00093DF7"/>
    <w:pPr>
      <w:ind w:left="720"/>
      <w:contextualSpacing/>
    </w:pPr>
  </w:style>
  <w:style w:type="character" w:styleId="Hyperlink">
    <w:name w:val="Hyperlink"/>
    <w:basedOn w:val="DefaultParagraphFont"/>
    <w:uiPriority w:val="99"/>
    <w:unhideWhenUsed/>
    <w:rsid w:val="00144D66"/>
    <w:rPr>
      <w:color w:val="0000FF" w:themeColor="hyperlink"/>
      <w:u w:val="single"/>
    </w:rPr>
  </w:style>
  <w:style w:type="character" w:styleId="FollowedHyperlink">
    <w:name w:val="FollowedHyperlink"/>
    <w:basedOn w:val="DefaultParagraphFont"/>
    <w:uiPriority w:val="99"/>
    <w:semiHidden/>
    <w:unhideWhenUsed/>
    <w:rsid w:val="007D3990"/>
    <w:rPr>
      <w:color w:val="800080" w:themeColor="followedHyperlink"/>
      <w:u w:val="single"/>
    </w:rPr>
  </w:style>
  <w:style w:type="character" w:customStyle="1" w:styleId="Heading3Char">
    <w:name w:val="Heading 3 Char"/>
    <w:basedOn w:val="DefaultParagraphFont"/>
    <w:link w:val="Heading3"/>
    <w:uiPriority w:val="9"/>
    <w:rsid w:val="003C263B"/>
    <w:rPr>
      <w:rFonts w:asciiTheme="majorHAnsi" w:eastAsiaTheme="majorEastAsia" w:hAnsiTheme="majorHAnsi" w:cstheme="majorBidi"/>
      <w:b/>
      <w:bCs/>
      <w:color w:val="4F81BD" w:themeColor="accent1"/>
      <w:lang w:val="en-GB"/>
    </w:rPr>
  </w:style>
  <w:style w:type="paragraph" w:styleId="TOCHeading">
    <w:name w:val="TOC Heading"/>
    <w:basedOn w:val="Heading1"/>
    <w:next w:val="Normal"/>
    <w:uiPriority w:val="39"/>
    <w:semiHidden/>
    <w:unhideWhenUsed/>
    <w:qFormat/>
    <w:rsid w:val="00DC2A80"/>
    <w:pPr>
      <w:numPr>
        <w:numId w:val="0"/>
      </w:numPr>
      <w:spacing w:before="480" w:beforeAutospacing="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C2A80"/>
    <w:pPr>
      <w:spacing w:after="100"/>
    </w:pPr>
  </w:style>
  <w:style w:type="paragraph" w:styleId="TOC2">
    <w:name w:val="toc 2"/>
    <w:basedOn w:val="Normal"/>
    <w:next w:val="Normal"/>
    <w:autoRedefine/>
    <w:uiPriority w:val="39"/>
    <w:unhideWhenUsed/>
    <w:rsid w:val="00DC2A80"/>
    <w:pPr>
      <w:spacing w:after="100"/>
      <w:ind w:left="220"/>
    </w:pPr>
  </w:style>
  <w:style w:type="paragraph" w:styleId="FootnoteText">
    <w:name w:val="footnote text"/>
    <w:basedOn w:val="Normal"/>
    <w:link w:val="FootnoteTextChar"/>
    <w:uiPriority w:val="99"/>
    <w:semiHidden/>
    <w:unhideWhenUsed/>
    <w:rsid w:val="00480440"/>
    <w:rPr>
      <w:sz w:val="20"/>
      <w:szCs w:val="20"/>
    </w:rPr>
  </w:style>
  <w:style w:type="character" w:customStyle="1" w:styleId="FootnoteTextChar">
    <w:name w:val="Footnote Text Char"/>
    <w:basedOn w:val="DefaultParagraphFont"/>
    <w:link w:val="FootnoteText"/>
    <w:uiPriority w:val="99"/>
    <w:semiHidden/>
    <w:rsid w:val="00480440"/>
    <w:rPr>
      <w:rFonts w:ascii="Arial" w:eastAsia="SimSun" w:hAnsi="Arial" w:cs="Times New Roman"/>
      <w:sz w:val="20"/>
      <w:szCs w:val="20"/>
      <w:lang w:val="en-GB"/>
    </w:rPr>
  </w:style>
  <w:style w:type="character" w:styleId="FootnoteReference">
    <w:name w:val="footnote reference"/>
    <w:basedOn w:val="DefaultParagraphFont"/>
    <w:uiPriority w:val="99"/>
    <w:semiHidden/>
    <w:unhideWhenUsed/>
    <w:rsid w:val="00480440"/>
    <w:rPr>
      <w:vertAlign w:val="superscript"/>
    </w:rPr>
  </w:style>
  <w:style w:type="paragraph" w:styleId="NoSpacing">
    <w:name w:val="No Spacing"/>
    <w:uiPriority w:val="1"/>
    <w:qFormat/>
    <w:rsid w:val="005B0DA8"/>
    <w:pPr>
      <w:spacing w:after="0" w:line="240" w:lineRule="auto"/>
    </w:pPr>
    <w:rPr>
      <w:rFonts w:ascii="Arial" w:eastAsia="SimSun" w:hAnsi="Arial" w:cs="Times New Roman"/>
      <w:lang w:val="en-GB"/>
    </w:rPr>
  </w:style>
  <w:style w:type="character" w:customStyle="1" w:styleId="Heading4Char">
    <w:name w:val="Heading 4 Char"/>
    <w:basedOn w:val="DefaultParagraphFont"/>
    <w:link w:val="Heading4"/>
    <w:uiPriority w:val="9"/>
    <w:semiHidden/>
    <w:rsid w:val="0099039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990395"/>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990395"/>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99039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99039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90395"/>
    <w:rPr>
      <w:rFonts w:asciiTheme="majorHAnsi" w:eastAsiaTheme="majorEastAsia" w:hAnsiTheme="majorHAnsi" w:cstheme="majorBidi"/>
      <w:i/>
      <w:iCs/>
      <w:color w:val="404040" w:themeColor="text1" w:themeTint="BF"/>
      <w:sz w:val="20"/>
      <w:szCs w:val="20"/>
      <w:lang w:val="en-GB"/>
    </w:rPr>
  </w:style>
  <w:style w:type="character" w:styleId="CommentReference">
    <w:name w:val="annotation reference"/>
    <w:basedOn w:val="DefaultParagraphFont"/>
    <w:uiPriority w:val="99"/>
    <w:semiHidden/>
    <w:unhideWhenUsed/>
    <w:rsid w:val="003A1A48"/>
    <w:rPr>
      <w:sz w:val="16"/>
      <w:szCs w:val="16"/>
    </w:rPr>
  </w:style>
  <w:style w:type="paragraph" w:styleId="CommentText">
    <w:name w:val="annotation text"/>
    <w:basedOn w:val="Normal"/>
    <w:link w:val="CommentTextChar"/>
    <w:uiPriority w:val="99"/>
    <w:semiHidden/>
    <w:unhideWhenUsed/>
    <w:rsid w:val="003A1A48"/>
    <w:rPr>
      <w:sz w:val="20"/>
      <w:szCs w:val="20"/>
    </w:rPr>
  </w:style>
  <w:style w:type="character" w:customStyle="1" w:styleId="CommentTextChar">
    <w:name w:val="Comment Text Char"/>
    <w:basedOn w:val="DefaultParagraphFont"/>
    <w:link w:val="CommentText"/>
    <w:uiPriority w:val="99"/>
    <w:semiHidden/>
    <w:rsid w:val="003A1A48"/>
    <w:rPr>
      <w:rFonts w:ascii="Arial" w:eastAsia="SimSu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A1A48"/>
    <w:rPr>
      <w:b/>
      <w:bCs/>
    </w:rPr>
  </w:style>
  <w:style w:type="character" w:customStyle="1" w:styleId="CommentSubjectChar">
    <w:name w:val="Comment Subject Char"/>
    <w:basedOn w:val="CommentTextChar"/>
    <w:link w:val="CommentSubject"/>
    <w:uiPriority w:val="99"/>
    <w:semiHidden/>
    <w:rsid w:val="003A1A48"/>
    <w:rPr>
      <w:rFonts w:ascii="Arial" w:eastAsia="SimSun" w:hAnsi="Arial"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403"/>
    <w:pPr>
      <w:spacing w:after="0" w:line="240" w:lineRule="auto"/>
    </w:pPr>
    <w:rPr>
      <w:rFonts w:ascii="Arial" w:eastAsia="SimSun" w:hAnsi="Arial" w:cs="Times New Roman"/>
      <w:lang w:val="en-GB"/>
    </w:rPr>
  </w:style>
  <w:style w:type="paragraph" w:styleId="Heading1">
    <w:name w:val="heading 1"/>
    <w:basedOn w:val="Normal"/>
    <w:next w:val="Normal"/>
    <w:link w:val="Heading1Char"/>
    <w:uiPriority w:val="9"/>
    <w:qFormat/>
    <w:rsid w:val="00350D3D"/>
    <w:pPr>
      <w:keepNext/>
      <w:keepLines/>
      <w:numPr>
        <w:numId w:val="2"/>
      </w:numPr>
      <w:spacing w:before="100" w:beforeAutospacing="1" w:line="276" w:lineRule="auto"/>
      <w:outlineLvl w:val="0"/>
    </w:pPr>
    <w:rPr>
      <w:rFonts w:asciiTheme="minorHAnsi" w:eastAsiaTheme="majorEastAsia" w:hAnsiTheme="minorHAnsi" w:cstheme="majorBidi"/>
      <w:b/>
      <w:bCs/>
      <w:sz w:val="30"/>
      <w:szCs w:val="28"/>
    </w:rPr>
  </w:style>
  <w:style w:type="paragraph" w:styleId="Heading2">
    <w:name w:val="heading 2"/>
    <w:basedOn w:val="Normal"/>
    <w:next w:val="Normal"/>
    <w:link w:val="Heading2Char"/>
    <w:uiPriority w:val="9"/>
    <w:unhideWhenUsed/>
    <w:qFormat/>
    <w:rsid w:val="003C263B"/>
    <w:pPr>
      <w:keepNext/>
      <w:keepLines/>
      <w:numPr>
        <w:ilvl w:val="1"/>
        <w:numId w:val="2"/>
      </w:numPr>
      <w:spacing w:before="200" w:line="276" w:lineRule="auto"/>
      <w:outlineLvl w:val="1"/>
    </w:pPr>
    <w:rPr>
      <w:rFonts w:asciiTheme="minorHAnsi" w:eastAsiaTheme="majorEastAsia" w:hAnsiTheme="minorHAnsi" w:cstheme="majorBidi"/>
      <w:b/>
      <w:bCs/>
      <w:color w:val="0000FF"/>
      <w:sz w:val="24"/>
      <w:szCs w:val="26"/>
    </w:rPr>
  </w:style>
  <w:style w:type="paragraph" w:styleId="Heading3">
    <w:name w:val="heading 3"/>
    <w:basedOn w:val="Normal"/>
    <w:next w:val="Normal"/>
    <w:link w:val="Heading3Char"/>
    <w:uiPriority w:val="9"/>
    <w:unhideWhenUsed/>
    <w:qFormat/>
    <w:rsid w:val="003C263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395"/>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395"/>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395"/>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039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039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039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pPr>
    <w:rPr>
      <w:rFonts w:ascii="Verdana" w:eastAsiaTheme="minorEastAsia" w:hAnsi="Verdana" w:cstheme="minorBidi"/>
      <w:sz w:val="20"/>
    </w:r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pPr>
    <w:rPr>
      <w:rFonts w:ascii="Verdana" w:eastAsiaTheme="minorEastAsia" w:hAnsi="Verdana" w:cstheme="minorBidi"/>
      <w:sz w:val="20"/>
    </w:r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50D3D"/>
    <w:rPr>
      <w:rFonts w:eastAsiaTheme="majorEastAsia" w:cstheme="majorBidi"/>
      <w:b/>
      <w:bCs/>
      <w:sz w:val="30"/>
      <w:szCs w:val="28"/>
      <w:lang w:val="en-GB"/>
    </w:rPr>
  </w:style>
  <w:style w:type="character" w:customStyle="1" w:styleId="Heading2Char">
    <w:name w:val="Heading 2 Char"/>
    <w:basedOn w:val="DefaultParagraphFont"/>
    <w:link w:val="Heading2"/>
    <w:uiPriority w:val="9"/>
    <w:rsid w:val="003C263B"/>
    <w:rPr>
      <w:rFonts w:eastAsiaTheme="majorEastAsia" w:cstheme="majorBidi"/>
      <w:b/>
      <w:bCs/>
      <w:color w:val="0000FF"/>
      <w:sz w:val="24"/>
      <w:szCs w:val="26"/>
      <w:lang w:val="en-GB"/>
    </w:rPr>
  </w:style>
  <w:style w:type="paragraph" w:styleId="Title">
    <w:name w:val="Title"/>
    <w:basedOn w:val="Normal"/>
    <w:next w:val="Normal"/>
    <w:link w:val="TitleChar"/>
    <w:uiPriority w:val="10"/>
    <w:qFormat/>
    <w:rsid w:val="003B6850"/>
    <w:pPr>
      <w:pBdr>
        <w:bottom w:val="single" w:sz="8" w:space="4" w:color="4F81BD" w:themeColor="accent1"/>
      </w:pBdr>
      <w:spacing w:after="300"/>
      <w:contextualSpacing/>
    </w:pPr>
    <w:rPr>
      <w:rFonts w:ascii="Verdana" w:eastAsiaTheme="majorEastAsia" w:hAnsi="Verdan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spacing w:after="200" w:line="276" w:lineRule="auto"/>
    </w:pPr>
    <w:rPr>
      <w:rFonts w:ascii="Verdana" w:eastAsiaTheme="majorEastAsia" w:hAnsi="Verdan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customStyle="1" w:styleId="Default">
    <w:name w:val="Default"/>
    <w:rsid w:val="002C4B32"/>
    <w:pPr>
      <w:autoSpaceDE w:val="0"/>
      <w:autoSpaceDN w:val="0"/>
      <w:adjustRightInd w:val="0"/>
      <w:spacing w:after="0" w:line="240" w:lineRule="auto"/>
    </w:pPr>
    <w:rPr>
      <w:rFonts w:ascii="Calibri Light" w:hAnsi="Calibri Light" w:cs="Calibri Light"/>
      <w:color w:val="000000"/>
      <w:sz w:val="24"/>
      <w:szCs w:val="24"/>
    </w:rPr>
  </w:style>
  <w:style w:type="paragraph" w:styleId="BalloonText">
    <w:name w:val="Balloon Text"/>
    <w:basedOn w:val="Normal"/>
    <w:link w:val="BalloonTextChar"/>
    <w:uiPriority w:val="99"/>
    <w:semiHidden/>
    <w:unhideWhenUsed/>
    <w:rsid w:val="00892093"/>
    <w:rPr>
      <w:rFonts w:ascii="Tahoma" w:hAnsi="Tahoma" w:cs="Tahoma"/>
      <w:sz w:val="16"/>
      <w:szCs w:val="16"/>
    </w:rPr>
  </w:style>
  <w:style w:type="character" w:customStyle="1" w:styleId="BalloonTextChar">
    <w:name w:val="Balloon Text Char"/>
    <w:basedOn w:val="DefaultParagraphFont"/>
    <w:link w:val="BalloonText"/>
    <w:uiPriority w:val="99"/>
    <w:semiHidden/>
    <w:rsid w:val="00892093"/>
    <w:rPr>
      <w:rFonts w:ascii="Tahoma" w:eastAsia="SimSun" w:hAnsi="Tahoma" w:cs="Tahoma"/>
      <w:sz w:val="16"/>
      <w:szCs w:val="16"/>
      <w:lang w:val="en-GB"/>
    </w:rPr>
  </w:style>
  <w:style w:type="paragraph" w:styleId="ListParagraph">
    <w:name w:val="List Paragraph"/>
    <w:basedOn w:val="Normal"/>
    <w:uiPriority w:val="34"/>
    <w:qFormat/>
    <w:rsid w:val="00093DF7"/>
    <w:pPr>
      <w:ind w:left="720"/>
      <w:contextualSpacing/>
    </w:pPr>
  </w:style>
  <w:style w:type="character" w:styleId="Hyperlink">
    <w:name w:val="Hyperlink"/>
    <w:basedOn w:val="DefaultParagraphFont"/>
    <w:uiPriority w:val="99"/>
    <w:unhideWhenUsed/>
    <w:rsid w:val="00144D66"/>
    <w:rPr>
      <w:color w:val="0000FF" w:themeColor="hyperlink"/>
      <w:u w:val="single"/>
    </w:rPr>
  </w:style>
  <w:style w:type="character" w:styleId="FollowedHyperlink">
    <w:name w:val="FollowedHyperlink"/>
    <w:basedOn w:val="DefaultParagraphFont"/>
    <w:uiPriority w:val="99"/>
    <w:semiHidden/>
    <w:unhideWhenUsed/>
    <w:rsid w:val="007D3990"/>
    <w:rPr>
      <w:color w:val="800080" w:themeColor="followedHyperlink"/>
      <w:u w:val="single"/>
    </w:rPr>
  </w:style>
  <w:style w:type="character" w:customStyle="1" w:styleId="Heading3Char">
    <w:name w:val="Heading 3 Char"/>
    <w:basedOn w:val="DefaultParagraphFont"/>
    <w:link w:val="Heading3"/>
    <w:uiPriority w:val="9"/>
    <w:rsid w:val="003C263B"/>
    <w:rPr>
      <w:rFonts w:asciiTheme="majorHAnsi" w:eastAsiaTheme="majorEastAsia" w:hAnsiTheme="majorHAnsi" w:cstheme="majorBidi"/>
      <w:b/>
      <w:bCs/>
      <w:color w:val="4F81BD" w:themeColor="accent1"/>
      <w:lang w:val="en-GB"/>
    </w:rPr>
  </w:style>
  <w:style w:type="paragraph" w:styleId="TOCHeading">
    <w:name w:val="TOC Heading"/>
    <w:basedOn w:val="Heading1"/>
    <w:next w:val="Normal"/>
    <w:uiPriority w:val="39"/>
    <w:semiHidden/>
    <w:unhideWhenUsed/>
    <w:qFormat/>
    <w:rsid w:val="00DC2A80"/>
    <w:pPr>
      <w:numPr>
        <w:numId w:val="0"/>
      </w:numPr>
      <w:spacing w:before="480" w:beforeAutospacing="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C2A80"/>
    <w:pPr>
      <w:spacing w:after="100"/>
    </w:pPr>
  </w:style>
  <w:style w:type="paragraph" w:styleId="TOC2">
    <w:name w:val="toc 2"/>
    <w:basedOn w:val="Normal"/>
    <w:next w:val="Normal"/>
    <w:autoRedefine/>
    <w:uiPriority w:val="39"/>
    <w:unhideWhenUsed/>
    <w:rsid w:val="00DC2A80"/>
    <w:pPr>
      <w:spacing w:after="100"/>
      <w:ind w:left="220"/>
    </w:pPr>
  </w:style>
  <w:style w:type="paragraph" w:styleId="FootnoteText">
    <w:name w:val="footnote text"/>
    <w:basedOn w:val="Normal"/>
    <w:link w:val="FootnoteTextChar"/>
    <w:uiPriority w:val="99"/>
    <w:semiHidden/>
    <w:unhideWhenUsed/>
    <w:rsid w:val="00480440"/>
    <w:rPr>
      <w:sz w:val="20"/>
      <w:szCs w:val="20"/>
    </w:rPr>
  </w:style>
  <w:style w:type="character" w:customStyle="1" w:styleId="FootnoteTextChar">
    <w:name w:val="Footnote Text Char"/>
    <w:basedOn w:val="DefaultParagraphFont"/>
    <w:link w:val="FootnoteText"/>
    <w:uiPriority w:val="99"/>
    <w:semiHidden/>
    <w:rsid w:val="00480440"/>
    <w:rPr>
      <w:rFonts w:ascii="Arial" w:eastAsia="SimSun" w:hAnsi="Arial" w:cs="Times New Roman"/>
      <w:sz w:val="20"/>
      <w:szCs w:val="20"/>
      <w:lang w:val="en-GB"/>
    </w:rPr>
  </w:style>
  <w:style w:type="character" w:styleId="FootnoteReference">
    <w:name w:val="footnote reference"/>
    <w:basedOn w:val="DefaultParagraphFont"/>
    <w:uiPriority w:val="99"/>
    <w:semiHidden/>
    <w:unhideWhenUsed/>
    <w:rsid w:val="00480440"/>
    <w:rPr>
      <w:vertAlign w:val="superscript"/>
    </w:rPr>
  </w:style>
  <w:style w:type="paragraph" w:styleId="NoSpacing">
    <w:name w:val="No Spacing"/>
    <w:uiPriority w:val="1"/>
    <w:qFormat/>
    <w:rsid w:val="005B0DA8"/>
    <w:pPr>
      <w:spacing w:after="0" w:line="240" w:lineRule="auto"/>
    </w:pPr>
    <w:rPr>
      <w:rFonts w:ascii="Arial" w:eastAsia="SimSun" w:hAnsi="Arial" w:cs="Times New Roman"/>
      <w:lang w:val="en-GB"/>
    </w:rPr>
  </w:style>
  <w:style w:type="character" w:customStyle="1" w:styleId="Heading4Char">
    <w:name w:val="Heading 4 Char"/>
    <w:basedOn w:val="DefaultParagraphFont"/>
    <w:link w:val="Heading4"/>
    <w:uiPriority w:val="9"/>
    <w:semiHidden/>
    <w:rsid w:val="0099039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990395"/>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990395"/>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99039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99039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90395"/>
    <w:rPr>
      <w:rFonts w:asciiTheme="majorHAnsi" w:eastAsiaTheme="majorEastAsia" w:hAnsiTheme="majorHAnsi" w:cstheme="majorBidi"/>
      <w:i/>
      <w:iCs/>
      <w:color w:val="404040" w:themeColor="text1" w:themeTint="BF"/>
      <w:sz w:val="20"/>
      <w:szCs w:val="20"/>
      <w:lang w:val="en-GB"/>
    </w:rPr>
  </w:style>
  <w:style w:type="character" w:styleId="CommentReference">
    <w:name w:val="annotation reference"/>
    <w:basedOn w:val="DefaultParagraphFont"/>
    <w:uiPriority w:val="99"/>
    <w:semiHidden/>
    <w:unhideWhenUsed/>
    <w:rsid w:val="003A1A48"/>
    <w:rPr>
      <w:sz w:val="16"/>
      <w:szCs w:val="16"/>
    </w:rPr>
  </w:style>
  <w:style w:type="paragraph" w:styleId="CommentText">
    <w:name w:val="annotation text"/>
    <w:basedOn w:val="Normal"/>
    <w:link w:val="CommentTextChar"/>
    <w:uiPriority w:val="99"/>
    <w:semiHidden/>
    <w:unhideWhenUsed/>
    <w:rsid w:val="003A1A48"/>
    <w:rPr>
      <w:sz w:val="20"/>
      <w:szCs w:val="20"/>
    </w:rPr>
  </w:style>
  <w:style w:type="character" w:customStyle="1" w:styleId="CommentTextChar">
    <w:name w:val="Comment Text Char"/>
    <w:basedOn w:val="DefaultParagraphFont"/>
    <w:link w:val="CommentText"/>
    <w:uiPriority w:val="99"/>
    <w:semiHidden/>
    <w:rsid w:val="003A1A48"/>
    <w:rPr>
      <w:rFonts w:ascii="Arial" w:eastAsia="SimSu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A1A48"/>
    <w:rPr>
      <w:b/>
      <w:bCs/>
    </w:rPr>
  </w:style>
  <w:style w:type="character" w:customStyle="1" w:styleId="CommentSubjectChar">
    <w:name w:val="Comment Subject Char"/>
    <w:basedOn w:val="CommentTextChar"/>
    <w:link w:val="CommentSubject"/>
    <w:uiPriority w:val="99"/>
    <w:semiHidden/>
    <w:rsid w:val="003A1A48"/>
    <w:rPr>
      <w:rFonts w:ascii="Arial" w:eastAsia="SimSun" w:hAnsi="Arial"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95689">
      <w:bodyDiv w:val="1"/>
      <w:marLeft w:val="0"/>
      <w:marRight w:val="0"/>
      <w:marTop w:val="0"/>
      <w:marBottom w:val="0"/>
      <w:divBdr>
        <w:top w:val="none" w:sz="0" w:space="0" w:color="auto"/>
        <w:left w:val="none" w:sz="0" w:space="0" w:color="auto"/>
        <w:bottom w:val="none" w:sz="0" w:space="0" w:color="auto"/>
        <w:right w:val="none" w:sz="0" w:space="0" w:color="auto"/>
      </w:divBdr>
    </w:div>
    <w:div w:id="290601859">
      <w:bodyDiv w:val="1"/>
      <w:marLeft w:val="0"/>
      <w:marRight w:val="0"/>
      <w:marTop w:val="0"/>
      <w:marBottom w:val="0"/>
      <w:divBdr>
        <w:top w:val="none" w:sz="0" w:space="0" w:color="auto"/>
        <w:left w:val="none" w:sz="0" w:space="0" w:color="auto"/>
        <w:bottom w:val="none" w:sz="0" w:space="0" w:color="auto"/>
        <w:right w:val="none" w:sz="0" w:space="0" w:color="auto"/>
      </w:divBdr>
    </w:div>
    <w:div w:id="371878822">
      <w:bodyDiv w:val="1"/>
      <w:marLeft w:val="0"/>
      <w:marRight w:val="0"/>
      <w:marTop w:val="0"/>
      <w:marBottom w:val="0"/>
      <w:divBdr>
        <w:top w:val="none" w:sz="0" w:space="0" w:color="auto"/>
        <w:left w:val="none" w:sz="0" w:space="0" w:color="auto"/>
        <w:bottom w:val="none" w:sz="0" w:space="0" w:color="auto"/>
        <w:right w:val="none" w:sz="0" w:space="0" w:color="auto"/>
      </w:divBdr>
    </w:div>
    <w:div w:id="573397529">
      <w:bodyDiv w:val="1"/>
      <w:marLeft w:val="0"/>
      <w:marRight w:val="0"/>
      <w:marTop w:val="0"/>
      <w:marBottom w:val="0"/>
      <w:divBdr>
        <w:top w:val="none" w:sz="0" w:space="0" w:color="auto"/>
        <w:left w:val="none" w:sz="0" w:space="0" w:color="auto"/>
        <w:bottom w:val="none" w:sz="0" w:space="0" w:color="auto"/>
        <w:right w:val="none" w:sz="0" w:space="0" w:color="auto"/>
      </w:divBdr>
      <w:divsChild>
        <w:div w:id="1755280768">
          <w:marLeft w:val="0"/>
          <w:marRight w:val="0"/>
          <w:marTop w:val="0"/>
          <w:marBottom w:val="0"/>
          <w:divBdr>
            <w:top w:val="none" w:sz="0" w:space="0" w:color="auto"/>
            <w:left w:val="none" w:sz="0" w:space="0" w:color="auto"/>
            <w:bottom w:val="none" w:sz="0" w:space="0" w:color="auto"/>
            <w:right w:val="none" w:sz="0" w:space="0" w:color="auto"/>
          </w:divBdr>
        </w:div>
        <w:div w:id="1721129805">
          <w:marLeft w:val="0"/>
          <w:marRight w:val="0"/>
          <w:marTop w:val="0"/>
          <w:marBottom w:val="0"/>
          <w:divBdr>
            <w:top w:val="none" w:sz="0" w:space="0" w:color="auto"/>
            <w:left w:val="none" w:sz="0" w:space="0" w:color="auto"/>
            <w:bottom w:val="none" w:sz="0" w:space="0" w:color="auto"/>
            <w:right w:val="none" w:sz="0" w:space="0" w:color="auto"/>
          </w:divBdr>
        </w:div>
        <w:div w:id="1282151093">
          <w:marLeft w:val="0"/>
          <w:marRight w:val="0"/>
          <w:marTop w:val="0"/>
          <w:marBottom w:val="0"/>
          <w:divBdr>
            <w:top w:val="none" w:sz="0" w:space="0" w:color="auto"/>
            <w:left w:val="none" w:sz="0" w:space="0" w:color="auto"/>
            <w:bottom w:val="none" w:sz="0" w:space="0" w:color="auto"/>
            <w:right w:val="none" w:sz="0" w:space="0" w:color="auto"/>
          </w:divBdr>
        </w:div>
        <w:div w:id="621814442">
          <w:marLeft w:val="0"/>
          <w:marRight w:val="0"/>
          <w:marTop w:val="0"/>
          <w:marBottom w:val="0"/>
          <w:divBdr>
            <w:top w:val="none" w:sz="0" w:space="0" w:color="auto"/>
            <w:left w:val="none" w:sz="0" w:space="0" w:color="auto"/>
            <w:bottom w:val="none" w:sz="0" w:space="0" w:color="auto"/>
            <w:right w:val="none" w:sz="0" w:space="0" w:color="auto"/>
          </w:divBdr>
        </w:div>
        <w:div w:id="1685399121">
          <w:marLeft w:val="0"/>
          <w:marRight w:val="0"/>
          <w:marTop w:val="0"/>
          <w:marBottom w:val="0"/>
          <w:divBdr>
            <w:top w:val="none" w:sz="0" w:space="0" w:color="auto"/>
            <w:left w:val="none" w:sz="0" w:space="0" w:color="auto"/>
            <w:bottom w:val="none" w:sz="0" w:space="0" w:color="auto"/>
            <w:right w:val="none" w:sz="0" w:space="0" w:color="auto"/>
          </w:divBdr>
        </w:div>
        <w:div w:id="223221018">
          <w:marLeft w:val="0"/>
          <w:marRight w:val="0"/>
          <w:marTop w:val="0"/>
          <w:marBottom w:val="0"/>
          <w:divBdr>
            <w:top w:val="none" w:sz="0" w:space="0" w:color="auto"/>
            <w:left w:val="none" w:sz="0" w:space="0" w:color="auto"/>
            <w:bottom w:val="none" w:sz="0" w:space="0" w:color="auto"/>
            <w:right w:val="none" w:sz="0" w:space="0" w:color="auto"/>
          </w:divBdr>
        </w:div>
        <w:div w:id="127479853">
          <w:marLeft w:val="0"/>
          <w:marRight w:val="0"/>
          <w:marTop w:val="0"/>
          <w:marBottom w:val="0"/>
          <w:divBdr>
            <w:top w:val="none" w:sz="0" w:space="0" w:color="auto"/>
            <w:left w:val="none" w:sz="0" w:space="0" w:color="auto"/>
            <w:bottom w:val="none" w:sz="0" w:space="0" w:color="auto"/>
            <w:right w:val="none" w:sz="0" w:space="0" w:color="auto"/>
          </w:divBdr>
        </w:div>
        <w:div w:id="1104349878">
          <w:marLeft w:val="0"/>
          <w:marRight w:val="0"/>
          <w:marTop w:val="0"/>
          <w:marBottom w:val="0"/>
          <w:divBdr>
            <w:top w:val="none" w:sz="0" w:space="0" w:color="auto"/>
            <w:left w:val="none" w:sz="0" w:space="0" w:color="auto"/>
            <w:bottom w:val="none" w:sz="0" w:space="0" w:color="auto"/>
            <w:right w:val="none" w:sz="0" w:space="0" w:color="auto"/>
          </w:divBdr>
        </w:div>
        <w:div w:id="2105884097">
          <w:marLeft w:val="0"/>
          <w:marRight w:val="0"/>
          <w:marTop w:val="0"/>
          <w:marBottom w:val="0"/>
          <w:divBdr>
            <w:top w:val="none" w:sz="0" w:space="0" w:color="auto"/>
            <w:left w:val="none" w:sz="0" w:space="0" w:color="auto"/>
            <w:bottom w:val="none" w:sz="0" w:space="0" w:color="auto"/>
            <w:right w:val="none" w:sz="0" w:space="0" w:color="auto"/>
          </w:divBdr>
        </w:div>
      </w:divsChild>
    </w:div>
    <w:div w:id="1145927321">
      <w:bodyDiv w:val="1"/>
      <w:marLeft w:val="0"/>
      <w:marRight w:val="0"/>
      <w:marTop w:val="0"/>
      <w:marBottom w:val="0"/>
      <w:divBdr>
        <w:top w:val="none" w:sz="0" w:space="0" w:color="auto"/>
        <w:left w:val="none" w:sz="0" w:space="0" w:color="auto"/>
        <w:bottom w:val="none" w:sz="0" w:space="0" w:color="auto"/>
        <w:right w:val="none" w:sz="0" w:space="0" w:color="auto"/>
      </w:divBdr>
    </w:div>
    <w:div w:id="1375933372">
      <w:bodyDiv w:val="1"/>
      <w:marLeft w:val="0"/>
      <w:marRight w:val="0"/>
      <w:marTop w:val="0"/>
      <w:marBottom w:val="0"/>
      <w:divBdr>
        <w:top w:val="none" w:sz="0" w:space="0" w:color="auto"/>
        <w:left w:val="none" w:sz="0" w:space="0" w:color="auto"/>
        <w:bottom w:val="none" w:sz="0" w:space="0" w:color="auto"/>
        <w:right w:val="none" w:sz="0" w:space="0" w:color="auto"/>
      </w:divBdr>
    </w:div>
    <w:div w:id="1534466716">
      <w:bodyDiv w:val="1"/>
      <w:marLeft w:val="0"/>
      <w:marRight w:val="0"/>
      <w:marTop w:val="0"/>
      <w:marBottom w:val="0"/>
      <w:divBdr>
        <w:top w:val="none" w:sz="0" w:space="0" w:color="auto"/>
        <w:left w:val="none" w:sz="0" w:space="0" w:color="auto"/>
        <w:bottom w:val="none" w:sz="0" w:space="0" w:color="auto"/>
        <w:right w:val="none" w:sz="0" w:space="0" w:color="auto"/>
      </w:divBdr>
    </w:div>
    <w:div w:id="1574242386">
      <w:bodyDiv w:val="1"/>
      <w:marLeft w:val="0"/>
      <w:marRight w:val="0"/>
      <w:marTop w:val="0"/>
      <w:marBottom w:val="0"/>
      <w:divBdr>
        <w:top w:val="none" w:sz="0" w:space="0" w:color="auto"/>
        <w:left w:val="none" w:sz="0" w:space="0" w:color="auto"/>
        <w:bottom w:val="none" w:sz="0" w:space="0" w:color="auto"/>
        <w:right w:val="none" w:sz="0" w:space="0" w:color="auto"/>
      </w:divBdr>
    </w:div>
    <w:div w:id="164156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iwarm.info/" TargetMode="External"/><Relationship Id="rId18" Type="http://schemas.microsoft.com/office/2007/relationships/diagramDrawing" Target="diagrams/drawing1.xml"/><Relationship Id="rId26" Type="http://schemas.openxmlformats.org/officeDocument/2006/relationships/hyperlink" Target="http://www.flooddroughtmonitor.com/home?showLogin=true&amp;redirect=flood" TargetMode="External"/><Relationship Id="rId39" Type="http://schemas.openxmlformats.org/officeDocument/2006/relationships/diagramLayout" Target="diagrams/layout4.xml"/><Relationship Id="rId21" Type="http://schemas.openxmlformats.org/officeDocument/2006/relationships/diagramData" Target="diagrams/data2.xml"/><Relationship Id="rId34" Type="http://schemas.openxmlformats.org/officeDocument/2006/relationships/diagramQuickStyle" Target="diagrams/quickStyle3.xml"/><Relationship Id="rId42" Type="http://schemas.microsoft.com/office/2007/relationships/diagramDrawing" Target="diagrams/drawing4.xml"/><Relationship Id="rId47" Type="http://schemas.openxmlformats.org/officeDocument/2006/relationships/diagramColors" Target="diagrams/colors5.xml"/><Relationship Id="rId50" Type="http://schemas.openxmlformats.org/officeDocument/2006/relationships/diagramData" Target="diagrams/data6.xml"/><Relationship Id="rId55" Type="http://schemas.openxmlformats.org/officeDocument/2006/relationships/hyperlink" Target="https://www.vigicrues.gouv.fr/" TargetMode="External"/><Relationship Id="rId63" Type="http://schemas.openxmlformats.org/officeDocument/2006/relationships/diagramLayout" Target="diagrams/layout8.xml"/><Relationship Id="rId68" Type="http://schemas.openxmlformats.org/officeDocument/2006/relationships/diagramData" Target="diagrams/data9.xml"/><Relationship Id="rId76" Type="http://schemas.openxmlformats.org/officeDocument/2006/relationships/diagramLayout" Target="diagrams/layout10.xml"/><Relationship Id="rId7" Type="http://schemas.openxmlformats.org/officeDocument/2006/relationships/footnotes" Target="footnotes.xml"/><Relationship Id="rId71" Type="http://schemas.openxmlformats.org/officeDocument/2006/relationships/diagramColors" Target="diagrams/colors9.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www.dhigroup.com/" TargetMode="External"/><Relationship Id="rId11" Type="http://schemas.openxmlformats.org/officeDocument/2006/relationships/hyperlink" Target="https://en.unesco.org/themes/water-security/hydrology" TargetMode="External"/><Relationship Id="rId24" Type="http://schemas.openxmlformats.org/officeDocument/2006/relationships/diagramColors" Target="diagrams/colors2.xml"/><Relationship Id="rId32" Type="http://schemas.openxmlformats.org/officeDocument/2006/relationships/diagramData" Target="diagrams/data3.xml"/><Relationship Id="rId37" Type="http://schemas.openxmlformats.org/officeDocument/2006/relationships/hyperlink" Target="http://edo.jrc.ec.europa.eu/edov2/php/index.php?id=1000" TargetMode="External"/><Relationship Id="rId40" Type="http://schemas.openxmlformats.org/officeDocument/2006/relationships/diagramQuickStyle" Target="diagrams/quickStyle4.xml"/><Relationship Id="rId45" Type="http://schemas.openxmlformats.org/officeDocument/2006/relationships/diagramLayout" Target="diagrams/layout5.xml"/><Relationship Id="rId53" Type="http://schemas.openxmlformats.org/officeDocument/2006/relationships/diagramColors" Target="diagrams/colors6.xml"/><Relationship Id="rId58" Type="http://schemas.openxmlformats.org/officeDocument/2006/relationships/diagramQuickStyle" Target="diagrams/quickStyle7.xml"/><Relationship Id="rId66" Type="http://schemas.microsoft.com/office/2007/relationships/diagramDrawing" Target="diagrams/drawing8.xml"/><Relationship Id="rId74" Type="http://schemas.openxmlformats.org/officeDocument/2006/relationships/hyperlink" Target="https://publicwiki.deltares.nl/display/FEWSDOC/Models+linked+to+Delft-Fews" TargetMode="External"/><Relationship Id="rId79" Type="http://schemas.microsoft.com/office/2007/relationships/diagramDrawing" Target="diagrams/drawing10.xml"/><Relationship Id="rId5" Type="http://schemas.openxmlformats.org/officeDocument/2006/relationships/settings" Target="settings.xml"/><Relationship Id="rId61" Type="http://schemas.openxmlformats.org/officeDocument/2006/relationships/hyperlink" Target="https://www.nrc-cnrc.gc.ca/eng/solutions/advisory/green_kenue_index.html" TargetMode="External"/><Relationship Id="rId10" Type="http://schemas.openxmlformats.org/officeDocument/2006/relationships/hyperlink" Target="http://stream.princeton.edu/AWCM/WEBPAGE/interface.php" TargetMode="External"/><Relationship Id="rId19" Type="http://schemas.openxmlformats.org/officeDocument/2006/relationships/hyperlink" Target="http://portal.mrcmekong.org/river-monitoring" TargetMode="External"/><Relationship Id="rId31" Type="http://schemas.openxmlformats.org/officeDocument/2006/relationships/hyperlink" Target="https://www.mikepoweredbydhi.com/" TargetMode="Externa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microsoft.com/office/2007/relationships/diagramDrawing" Target="diagrams/drawing7.xml"/><Relationship Id="rId65" Type="http://schemas.openxmlformats.org/officeDocument/2006/relationships/diagramColors" Target="diagrams/colors8.xml"/><Relationship Id="rId73" Type="http://schemas.openxmlformats.org/officeDocument/2006/relationships/hyperlink" Target="http://oss.deltares.nl/web/delft-fews/" TargetMode="External"/><Relationship Id="rId78" Type="http://schemas.openxmlformats.org/officeDocument/2006/relationships/diagramColors" Target="diagrams/colors10.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mo.int/pages/prog/hwrp/publications/international_glossary/385_IGH_2012.pdf" TargetMode="Externa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hyperlink" Target="https://www.thegef.org/" TargetMode="External"/><Relationship Id="rId30" Type="http://schemas.openxmlformats.org/officeDocument/2006/relationships/hyperlink" Target="http://www.iwa-network.org/" TargetMode="External"/><Relationship Id="rId35" Type="http://schemas.openxmlformats.org/officeDocument/2006/relationships/diagramColors" Target="diagrams/colors3.xml"/><Relationship Id="rId43" Type="http://schemas.openxmlformats.org/officeDocument/2006/relationships/hyperlink" Target="https://www.gfdrr.org/en/gfdrr-engagements" TargetMode="External"/><Relationship Id="rId48" Type="http://schemas.microsoft.com/office/2007/relationships/diagramDrawing" Target="diagrams/drawing5.xml"/><Relationship Id="rId56" Type="http://schemas.openxmlformats.org/officeDocument/2006/relationships/diagramData" Target="diagrams/data7.xml"/><Relationship Id="rId64" Type="http://schemas.openxmlformats.org/officeDocument/2006/relationships/diagramQuickStyle" Target="diagrams/quickStyle8.xml"/><Relationship Id="rId69" Type="http://schemas.openxmlformats.org/officeDocument/2006/relationships/diagramLayout" Target="diagrams/layout9.xml"/><Relationship Id="rId77" Type="http://schemas.openxmlformats.org/officeDocument/2006/relationships/diagramQuickStyle" Target="diagrams/quickStyle10.xml"/><Relationship Id="rId8" Type="http://schemas.openxmlformats.org/officeDocument/2006/relationships/endnotes" Target="endnotes.xml"/><Relationship Id="rId51" Type="http://schemas.openxmlformats.org/officeDocument/2006/relationships/diagramLayout" Target="diagrams/layout6.xml"/><Relationship Id="rId72" Type="http://schemas.microsoft.com/office/2007/relationships/diagramDrawing" Target="diagrams/drawing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unesco.org/themes/water-security/hydrology/programmes/g-wadi" TargetMode="Externa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QuickStyle" Target="diagrams/quickStyle5.xml"/><Relationship Id="rId59" Type="http://schemas.openxmlformats.org/officeDocument/2006/relationships/diagramColors" Target="diagrams/colors7.xml"/><Relationship Id="rId67" Type="http://schemas.openxmlformats.org/officeDocument/2006/relationships/hyperlink" Target="http://www.cimafoundation.org/en/cima-foundation/dewetra/" TargetMode="External"/><Relationship Id="rId20" Type="http://schemas.openxmlformats.org/officeDocument/2006/relationships/hyperlink" Target="http://portal.mrcmekong.org/assets/documents/att-MRC-Toolbox-DSF.pdf" TargetMode="External"/><Relationship Id="rId41" Type="http://schemas.openxmlformats.org/officeDocument/2006/relationships/diagramColors" Target="diagrams/colors4.xml"/><Relationship Id="rId54" Type="http://schemas.microsoft.com/office/2007/relationships/diagramDrawing" Target="diagrams/drawing6.xml"/><Relationship Id="rId62" Type="http://schemas.openxmlformats.org/officeDocument/2006/relationships/diagramData" Target="diagrams/data8.xml"/><Relationship Id="rId70" Type="http://schemas.openxmlformats.org/officeDocument/2006/relationships/diagramQuickStyle" Target="diagrams/quickStyle9.xml"/><Relationship Id="rId75" Type="http://schemas.openxmlformats.org/officeDocument/2006/relationships/diagramData" Target="diagrams/data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hyperlink" Target="https://www.unenvironment.org/" TargetMode="External"/><Relationship Id="rId36" Type="http://schemas.microsoft.com/office/2007/relationships/diagramDrawing" Target="diagrams/drawing3.xml"/><Relationship Id="rId49" Type="http://schemas.openxmlformats.org/officeDocument/2006/relationships/hyperlink" Target="http://www.hec.usace.army.mil/software/hec-rts/features.aspx" TargetMode="External"/><Relationship Id="rId57" Type="http://schemas.openxmlformats.org/officeDocument/2006/relationships/diagramLayout" Target="diagrams/layout7.xml"/></Relationships>
</file>

<file path=word/_rels/footnotes.xml.rels><?xml version="1.0" encoding="UTF-8" standalone="yes"?>
<Relationships xmlns="http://schemas.openxmlformats.org/package/2006/relationships"><Relationship Id="rId3" Type="http://schemas.openxmlformats.org/officeDocument/2006/relationships/hyperlink" Target="http://www.hec.usace.army.mil/training/CourseMaterials/Mongolia_Workshop/gageInterpUserManual.pdf" TargetMode="External"/><Relationship Id="rId2" Type="http://schemas.openxmlformats.org/officeDocument/2006/relationships/hyperlink" Target="https://www.ncdc.noaa.gov/data-access/radar-data/nexrad" TargetMode="External"/><Relationship Id="rId1" Type="http://schemas.openxmlformats.org/officeDocument/2006/relationships/hyperlink" Target="https://iciwarm.info/african-flood-and-drought-monitor-finding-applications-in-health-epidemiology-and-migration-studies/"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diagrams/_rels/data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_rels/data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ata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_rels/data8.xml.rels><?xml version="1.0" encoding="UTF-8" standalone="yes"?>
<Relationships xmlns="http://schemas.openxmlformats.org/package/2006/relationships"><Relationship Id="rId1" Type="http://schemas.openxmlformats.org/officeDocument/2006/relationships/image" Target="../media/image15.png"/></Relationships>
</file>

<file path=word/diagrams/_rels/data9.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rawing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9.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Streamflow m3/s </a:t>
          </a:r>
        </a:p>
        <a:p>
          <a:r>
            <a:rPr lang="en-US">
              <a:solidFill>
                <a:sysClr val="windowText" lastClr="000000"/>
              </a:solidFill>
            </a:rPr>
            <a:t>GFS 7 days forecast</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a:solidFill>
                <a:sysClr val="windowText" lastClr="000000"/>
              </a:solidFill>
            </a:rPr>
            <a:t>Streamflow m3/s </a:t>
          </a:r>
        </a:p>
        <a:p>
          <a:r>
            <a:rPr lang="en-US">
              <a:solidFill>
                <a:sysClr val="windowText" lastClr="000000"/>
              </a:solidFill>
            </a:rPr>
            <a:t>GFS forecast</a:t>
          </a:r>
          <a:endParaRPr lang="en-US"/>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199346" custScaleY="136266" custLinFactNeighborX="-53" custLinFactNeighborY="-76820"/>
      <dgm:spPr>
        <a:blipFill rotWithShape="1">
          <a:blip xmlns:r="http://schemas.openxmlformats.org/officeDocument/2006/relationships" r:embed="rId1"/>
          <a:stretch>
            <a:fillRect/>
          </a:stretch>
        </a:blipFill>
      </dgm:spPr>
    </dgm:pt>
    <dgm:pt modelId="{79A08BDD-E523-4360-8227-D9639B725613}" type="pres">
      <dgm:prSet presAssocID="{5D064272-42C2-44F4-ADC2-E5E25BD0A603}" presName="Parent" presStyleLbl="node0" presStyleIdx="0" presStyleCnt="2" custLinFactY="-27435" custLinFactNeighborX="-28955"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207313" custScaleY="181901" custLinFactNeighborX="240" custLinFactNeighborY="64911"/>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LinFactY="-130175" custLinFactNeighborX="2506" custLinFactNeighborY="-2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C664E417-9BA3-451D-9DF3-4B9DFF90954E}" srcId="{7E8AD303-309E-44C1-B7C7-8C8D47FB4F77}" destId="{1C01AA4B-636C-4E34-86F7-8BDE0DB32D8C}" srcOrd="1" destOrd="0" parTransId="{385669E5-3B48-43CB-A566-4EAFDD19E583}" sibTransId="{D522F076-1DC5-450B-BDF8-34BD9DC525BE}"/>
    <dgm:cxn modelId="{DEF67274-C33E-46BF-8EA8-772023827D3D}" type="presOf" srcId="{1C01AA4B-636C-4E34-86F7-8BDE0DB32D8C}" destId="{FF834DD8-BFED-488A-BE5F-AF2E575BBD33}" srcOrd="0" destOrd="0" presId="urn:microsoft.com/office/officeart/2008/layout/BendingPictureCaption"/>
    <dgm:cxn modelId="{E9D5D2BE-C367-44E6-965B-8D411E2BFDCB}" type="presOf" srcId="{7E8AD303-309E-44C1-B7C7-8C8D47FB4F77}" destId="{680BDA0A-3816-4802-8A21-8ED9C46B6F8E}" srcOrd="0" destOrd="0" presId="urn:microsoft.com/office/officeart/2008/layout/BendingPictureCaption"/>
    <dgm:cxn modelId="{72D77A91-16CE-4AF0-B4D9-1E0CFCF7085D}" type="presOf" srcId="{5D064272-42C2-44F4-ADC2-E5E25BD0A603}" destId="{79A08BDD-E523-4360-8227-D9639B725613}" srcOrd="0" destOrd="0" presId="urn:microsoft.com/office/officeart/2008/layout/BendingPictureCaption"/>
    <dgm:cxn modelId="{F3CD2788-E114-49DF-B7BE-77609299500C}" type="presParOf" srcId="{680BDA0A-3816-4802-8A21-8ED9C46B6F8E}" destId="{21EA10A3-6F77-4678-828A-ED5F1E9830C1}" srcOrd="0" destOrd="0" presId="urn:microsoft.com/office/officeart/2008/layout/BendingPictureCaption"/>
    <dgm:cxn modelId="{F1694ECE-79A3-4F8F-AE66-5E56FE2E26B7}" type="presParOf" srcId="{21EA10A3-6F77-4678-828A-ED5F1E9830C1}" destId="{F56A9913-EC85-48E7-9FE9-7C58B036E65A}" srcOrd="0" destOrd="0" presId="urn:microsoft.com/office/officeart/2008/layout/BendingPictureCaption"/>
    <dgm:cxn modelId="{B4478E18-B5A4-4157-8FB6-08BBD4D55B9A}" type="presParOf" srcId="{21EA10A3-6F77-4678-828A-ED5F1E9830C1}" destId="{79A08BDD-E523-4360-8227-D9639B725613}" srcOrd="1" destOrd="0" presId="urn:microsoft.com/office/officeart/2008/layout/BendingPictureCaption"/>
    <dgm:cxn modelId="{548E7589-E7E2-445D-9F79-5F866779C2C3}" type="presParOf" srcId="{680BDA0A-3816-4802-8A21-8ED9C46B6F8E}" destId="{3255B1F8-0B0B-459E-B580-D5EB43CCA0D3}" srcOrd="1" destOrd="0" presId="urn:microsoft.com/office/officeart/2008/layout/BendingPictureCaption"/>
    <dgm:cxn modelId="{7D2A2733-B01D-4567-9F1A-BF2BEB550AAE}" type="presParOf" srcId="{680BDA0A-3816-4802-8A21-8ED9C46B6F8E}" destId="{305AA90A-99E4-4AEF-83F2-3E9BE0FFC21A}" srcOrd="2" destOrd="0" presId="urn:microsoft.com/office/officeart/2008/layout/BendingPictureCaption"/>
    <dgm:cxn modelId="{C07F2393-36C0-47EE-B880-81CCE3846E2A}" type="presParOf" srcId="{305AA90A-99E4-4AEF-83F2-3E9BE0FFC21A}" destId="{559320CE-7D66-4562-A1F7-B384439097ED}" srcOrd="0" destOrd="0" presId="urn:microsoft.com/office/officeart/2008/layout/BendingPictureCaption"/>
    <dgm:cxn modelId="{16E8E8AD-7B59-48BE-9F66-269554AB467D}"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custT="1"/>
      <dgm:spPr>
        <a:solidFill>
          <a:schemeClr val="bg1"/>
        </a:solidFill>
      </dgm:spPr>
      <dgm:t>
        <a:bodyPr/>
        <a:lstStyle/>
        <a:p>
          <a:r>
            <a:rPr lang="en-US" sz="800" b="0" i="0">
              <a:solidFill>
                <a:sysClr val="windowText" lastClr="000000"/>
              </a:solidFill>
            </a:rPr>
            <a:t>Runoff output of the Global Flood Forecasting Information System (GLOFFIS) W3RA model in the Delft-FEWS forecast </a:t>
          </a:r>
          <a:r>
            <a:rPr lang="en-US" sz="500" b="0" i="0"/>
            <a:t>platform</a:t>
          </a:r>
        </a:p>
        <a:p>
          <a:r>
            <a:rPr lang="en-US" sz="500" b="0" i="0"/>
            <a:t>interface</a:t>
          </a:r>
          <a:endParaRPr lang="en-US" sz="500">
            <a:solidFill>
              <a:sysClr val="windowText" lastClr="000000"/>
            </a:solidFill>
          </a:endParaRP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b="0">
              <a:solidFill>
                <a:sysClr val="windowText" lastClr="000000"/>
              </a:solidFill>
            </a:rPr>
            <a:t>Delf-fews flood forecasting for a local basin</a:t>
          </a:r>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207727" custScaleY="179471"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ScaleX="176834" custScaleY="206534" custLinFactY="8320" custLinFactNeighborX="-20562"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ScaleX="187345" custScaleY="55707" custLinFactY="-152034" custLinFactNeighborX="-9420" custLinFactNeighborY="-200000">
        <dgm:presLayoutVars>
          <dgm:bulletEnabled val="1"/>
        </dgm:presLayoutVars>
      </dgm:prSet>
      <dgm:spPr/>
      <dgm:t>
        <a:bodyPr/>
        <a:lstStyle/>
        <a:p>
          <a:endParaRPr lang="en-US"/>
        </a:p>
      </dgm:t>
    </dgm:pt>
  </dgm:ptLst>
  <dgm:cxnLst>
    <dgm:cxn modelId="{CD19D038-7756-4148-A63C-A82FEDBDD15C}" type="presOf" srcId="{7E8AD303-309E-44C1-B7C7-8C8D47FB4F77}" destId="{680BDA0A-3816-4802-8A21-8ED9C46B6F8E}" srcOrd="0" destOrd="0" presId="urn:microsoft.com/office/officeart/2008/layout/BendingPictureCaption"/>
    <dgm:cxn modelId="{45BF0CAA-C91B-4057-8380-CC35AFDDFE11}" srcId="{7E8AD303-309E-44C1-B7C7-8C8D47FB4F77}" destId="{5D064272-42C2-44F4-ADC2-E5E25BD0A603}" srcOrd="0" destOrd="0" parTransId="{CC679C09-8F2D-430F-A485-884CC1D5EB42}" sibTransId="{DEC3A577-C2EB-44CE-A380-F681535918B3}"/>
    <dgm:cxn modelId="{C664E417-9BA3-451D-9DF3-4B9DFF90954E}" srcId="{7E8AD303-309E-44C1-B7C7-8C8D47FB4F77}" destId="{1C01AA4B-636C-4E34-86F7-8BDE0DB32D8C}" srcOrd="1" destOrd="0" parTransId="{385669E5-3B48-43CB-A566-4EAFDD19E583}" sibTransId="{D522F076-1DC5-450B-BDF8-34BD9DC525BE}"/>
    <dgm:cxn modelId="{167B9095-94C1-4C41-A052-3E7B7AF55779}" type="presOf" srcId="{5D064272-42C2-44F4-ADC2-E5E25BD0A603}" destId="{79A08BDD-E523-4360-8227-D9639B725613}" srcOrd="0" destOrd="0" presId="urn:microsoft.com/office/officeart/2008/layout/BendingPictureCaption"/>
    <dgm:cxn modelId="{7168EE74-D857-4C13-8CAE-2669248BE8D7}" type="presOf" srcId="{1C01AA4B-636C-4E34-86F7-8BDE0DB32D8C}" destId="{FF834DD8-BFED-488A-BE5F-AF2E575BBD33}" srcOrd="0" destOrd="0" presId="urn:microsoft.com/office/officeart/2008/layout/BendingPictureCaption"/>
    <dgm:cxn modelId="{173DCD8E-A26A-44CD-BB21-506C06BDE113}" type="presParOf" srcId="{680BDA0A-3816-4802-8A21-8ED9C46B6F8E}" destId="{21EA10A3-6F77-4678-828A-ED5F1E9830C1}" srcOrd="0" destOrd="0" presId="urn:microsoft.com/office/officeart/2008/layout/BendingPictureCaption"/>
    <dgm:cxn modelId="{5CB19436-D2BA-44ED-9C7F-092F22EB61D3}" type="presParOf" srcId="{21EA10A3-6F77-4678-828A-ED5F1E9830C1}" destId="{F56A9913-EC85-48E7-9FE9-7C58B036E65A}" srcOrd="0" destOrd="0" presId="urn:microsoft.com/office/officeart/2008/layout/BendingPictureCaption"/>
    <dgm:cxn modelId="{4ACFB075-BC41-4161-937B-9FA546DB70D5}" type="presParOf" srcId="{21EA10A3-6F77-4678-828A-ED5F1E9830C1}" destId="{79A08BDD-E523-4360-8227-D9639B725613}" srcOrd="1" destOrd="0" presId="urn:microsoft.com/office/officeart/2008/layout/BendingPictureCaption"/>
    <dgm:cxn modelId="{551D7832-6F9A-4637-B952-52EC769BBCDD}" type="presParOf" srcId="{680BDA0A-3816-4802-8A21-8ED9C46B6F8E}" destId="{3255B1F8-0B0B-459E-B580-D5EB43CCA0D3}" srcOrd="1" destOrd="0" presId="urn:microsoft.com/office/officeart/2008/layout/BendingPictureCaption"/>
    <dgm:cxn modelId="{9FE79EE0-BFC0-445D-9022-8233E50B8EAA}" type="presParOf" srcId="{680BDA0A-3816-4802-8A21-8ED9C46B6F8E}" destId="{305AA90A-99E4-4AEF-83F2-3E9BE0FFC21A}" srcOrd="2" destOrd="0" presId="urn:microsoft.com/office/officeart/2008/layout/BendingPictureCaption"/>
    <dgm:cxn modelId="{FEFC7608-18EB-4590-AD95-7EE06FB4D21D}" type="presParOf" srcId="{305AA90A-99E4-4AEF-83F2-3E9BE0FFC21A}" destId="{559320CE-7D66-4562-A1F7-B384439097ED}" srcOrd="0" destOrd="0" presId="urn:microsoft.com/office/officeart/2008/layout/BendingPictureCaption"/>
    <dgm:cxn modelId="{FAE8D7C1-734E-4FE8-9257-69BF5B17CCBB}"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Monitoring and forecasting  of water level </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a:solidFill>
                <a:sysClr val="windowText" lastClr="000000"/>
              </a:solidFill>
            </a:rPr>
            <a:t>Observed vs forecast water level at Pakse station for 7 days</a:t>
          </a:r>
          <a:endParaRPr lang="en-US"/>
        </a:p>
      </dgm:t>
    </dgm:pt>
    <dgm:pt modelId="{D522F076-1DC5-450B-BDF8-34BD9DC525BE}" type="sibTrans" cxnId="{C664E417-9BA3-451D-9DF3-4B9DFF90954E}">
      <dgm:prSet/>
      <dgm:spPr/>
      <dgm:t>
        <a:bodyPr/>
        <a:lstStyle/>
        <a:p>
          <a:endParaRPr lang="en-US"/>
        </a:p>
      </dgm:t>
    </dgm:pt>
    <dgm:pt modelId="{385669E5-3B48-43CB-A566-4EAFDD19E583}" type="par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187604" custScaleY="140839"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Y="-27435" custLinFactNeighborX="-28955"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pt>
    <dgm:pt modelId="{FF834DD8-BFED-488A-BE5F-AF2E575BBD33}" type="pres">
      <dgm:prSet presAssocID="{1C01AA4B-636C-4E34-86F7-8BDE0DB32D8C}" presName="Parent" presStyleLbl="node0" presStyleIdx="1" presStyleCnt="2" custLinFactY="-270139" custLinFactNeighborX="1008" custLinFactNeighborY="-3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491E7D83-37A0-49EA-AA49-4CFF52B1B83B}" type="presOf" srcId="{5D064272-42C2-44F4-ADC2-E5E25BD0A603}" destId="{79A08BDD-E523-4360-8227-D9639B725613}" srcOrd="0" destOrd="0" presId="urn:microsoft.com/office/officeart/2008/layout/BendingPictureCaption"/>
    <dgm:cxn modelId="{C664E417-9BA3-451D-9DF3-4B9DFF90954E}" srcId="{7E8AD303-309E-44C1-B7C7-8C8D47FB4F77}" destId="{1C01AA4B-636C-4E34-86F7-8BDE0DB32D8C}" srcOrd="1" destOrd="0" parTransId="{385669E5-3B48-43CB-A566-4EAFDD19E583}" sibTransId="{D522F076-1DC5-450B-BDF8-34BD9DC525BE}"/>
    <dgm:cxn modelId="{EA318192-C110-4923-ADF5-23AE529981A4}" type="presOf" srcId="{1C01AA4B-636C-4E34-86F7-8BDE0DB32D8C}" destId="{FF834DD8-BFED-488A-BE5F-AF2E575BBD33}" srcOrd="0" destOrd="0" presId="urn:microsoft.com/office/officeart/2008/layout/BendingPictureCaption"/>
    <dgm:cxn modelId="{048105D6-F01C-4B96-BC08-19B80E9F0FC9}" type="presOf" srcId="{7E8AD303-309E-44C1-B7C7-8C8D47FB4F77}" destId="{680BDA0A-3816-4802-8A21-8ED9C46B6F8E}" srcOrd="0" destOrd="0" presId="urn:microsoft.com/office/officeart/2008/layout/BendingPictureCaption"/>
    <dgm:cxn modelId="{99A9B0D0-4E41-4C9C-A2D6-AAC2850B10CA}" type="presParOf" srcId="{680BDA0A-3816-4802-8A21-8ED9C46B6F8E}" destId="{21EA10A3-6F77-4678-828A-ED5F1E9830C1}" srcOrd="0" destOrd="0" presId="urn:microsoft.com/office/officeart/2008/layout/BendingPictureCaption"/>
    <dgm:cxn modelId="{173FB8BA-8D29-47FE-9740-F3C7F1332A1A}" type="presParOf" srcId="{21EA10A3-6F77-4678-828A-ED5F1E9830C1}" destId="{F56A9913-EC85-48E7-9FE9-7C58B036E65A}" srcOrd="0" destOrd="0" presId="urn:microsoft.com/office/officeart/2008/layout/BendingPictureCaption"/>
    <dgm:cxn modelId="{ACA0252F-1A84-4CDC-B5E8-89CE30E32E08}" type="presParOf" srcId="{21EA10A3-6F77-4678-828A-ED5F1E9830C1}" destId="{79A08BDD-E523-4360-8227-D9639B725613}" srcOrd="1" destOrd="0" presId="urn:microsoft.com/office/officeart/2008/layout/BendingPictureCaption"/>
    <dgm:cxn modelId="{62FB29CD-64E4-49AA-B782-F7B91E308F04}" type="presParOf" srcId="{680BDA0A-3816-4802-8A21-8ED9C46B6F8E}" destId="{3255B1F8-0B0B-459E-B580-D5EB43CCA0D3}" srcOrd="1" destOrd="0" presId="urn:microsoft.com/office/officeart/2008/layout/BendingPictureCaption"/>
    <dgm:cxn modelId="{70ED9E31-38ED-41E3-8A90-148E43D0E87A}" type="presParOf" srcId="{680BDA0A-3816-4802-8A21-8ED9C46B6F8E}" destId="{305AA90A-99E4-4AEF-83F2-3E9BE0FFC21A}" srcOrd="2" destOrd="0" presId="urn:microsoft.com/office/officeart/2008/layout/BendingPictureCaption"/>
    <dgm:cxn modelId="{E0BC6CEB-ED74-4473-87DD-D5C196AD6A9A}" type="presParOf" srcId="{305AA90A-99E4-4AEF-83F2-3E9BE0FFC21A}" destId="{559320CE-7D66-4562-A1F7-B384439097ED}" srcOrd="0" destOrd="0" presId="urn:microsoft.com/office/officeart/2008/layout/BendingPictureCaption"/>
    <dgm:cxn modelId="{60328027-F50D-47F5-A750-E484908AFA7C}" type="presParOf" srcId="{305AA90A-99E4-4AEF-83F2-3E9BE0FFC21A}" destId="{FF834DD8-BFED-488A-BE5F-AF2E575BBD33}" srcOrd="1" destOrd="0" presId="urn:microsoft.com/office/officeart/2008/layout/BendingPictureCaption"/>
  </dgm:cxnLst>
  <dgm:bg/>
  <dgm:whole>
    <a:ln w="38100">
      <a:solidFill>
        <a:srgbClr val="3333FF"/>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FDM tool view</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a:solidFill>
                <a:sysClr val="windowText" lastClr="000000"/>
              </a:solidFill>
            </a:rPr>
            <a:t>Rainfall data from TRMM </a:t>
          </a:r>
          <a:endParaRPr lang="en-US"/>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187604" custScaleY="140839"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Y="-27435" custLinFactNeighborX="-28955"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LinFactY="-130175" custLinFactNeighborX="2506" custLinFactNeighborY="-2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C664E417-9BA3-451D-9DF3-4B9DFF90954E}" srcId="{7E8AD303-309E-44C1-B7C7-8C8D47FB4F77}" destId="{1C01AA4B-636C-4E34-86F7-8BDE0DB32D8C}" srcOrd="1" destOrd="0" parTransId="{385669E5-3B48-43CB-A566-4EAFDD19E583}" sibTransId="{D522F076-1DC5-450B-BDF8-34BD9DC525BE}"/>
    <dgm:cxn modelId="{0AF2B743-2DEA-477D-8495-81E89FB3EBF3}" type="presOf" srcId="{5D064272-42C2-44F4-ADC2-E5E25BD0A603}" destId="{79A08BDD-E523-4360-8227-D9639B725613}" srcOrd="0" destOrd="0" presId="urn:microsoft.com/office/officeart/2008/layout/BendingPictureCaption"/>
    <dgm:cxn modelId="{AF3F51B6-0756-481A-865C-5E8139CADAA2}" type="presOf" srcId="{1C01AA4B-636C-4E34-86F7-8BDE0DB32D8C}" destId="{FF834DD8-BFED-488A-BE5F-AF2E575BBD33}" srcOrd="0" destOrd="0" presId="urn:microsoft.com/office/officeart/2008/layout/BendingPictureCaption"/>
    <dgm:cxn modelId="{4258B822-EF95-4F8E-93C6-200005A0E23A}" type="presOf" srcId="{7E8AD303-309E-44C1-B7C7-8C8D47FB4F77}" destId="{680BDA0A-3816-4802-8A21-8ED9C46B6F8E}" srcOrd="0" destOrd="0" presId="urn:microsoft.com/office/officeart/2008/layout/BendingPictureCaption"/>
    <dgm:cxn modelId="{B1A64CB8-EB56-46DC-AED9-ECC69C490EFF}" type="presParOf" srcId="{680BDA0A-3816-4802-8A21-8ED9C46B6F8E}" destId="{21EA10A3-6F77-4678-828A-ED5F1E9830C1}" srcOrd="0" destOrd="0" presId="urn:microsoft.com/office/officeart/2008/layout/BendingPictureCaption"/>
    <dgm:cxn modelId="{7B558D4C-ABCB-4645-9DF2-9C918AA1D469}" type="presParOf" srcId="{21EA10A3-6F77-4678-828A-ED5F1E9830C1}" destId="{F56A9913-EC85-48E7-9FE9-7C58B036E65A}" srcOrd="0" destOrd="0" presId="urn:microsoft.com/office/officeart/2008/layout/BendingPictureCaption"/>
    <dgm:cxn modelId="{BD49CBD0-0540-4FFC-93AD-3B77EB89142F}" type="presParOf" srcId="{21EA10A3-6F77-4678-828A-ED5F1E9830C1}" destId="{79A08BDD-E523-4360-8227-D9639B725613}" srcOrd="1" destOrd="0" presId="urn:microsoft.com/office/officeart/2008/layout/BendingPictureCaption"/>
    <dgm:cxn modelId="{A277CAFC-64F0-4CDA-AE03-5CF39977937F}" type="presParOf" srcId="{680BDA0A-3816-4802-8A21-8ED9C46B6F8E}" destId="{3255B1F8-0B0B-459E-B580-D5EB43CCA0D3}" srcOrd="1" destOrd="0" presId="urn:microsoft.com/office/officeart/2008/layout/BendingPictureCaption"/>
    <dgm:cxn modelId="{28DA7135-D23C-4940-8C60-371FFA8782E9}" type="presParOf" srcId="{680BDA0A-3816-4802-8A21-8ED9C46B6F8E}" destId="{305AA90A-99E4-4AEF-83F2-3E9BE0FFC21A}" srcOrd="2" destOrd="0" presId="urn:microsoft.com/office/officeart/2008/layout/BendingPictureCaption"/>
    <dgm:cxn modelId="{7F6F0049-F4FE-4EF4-985A-EA7579E858F5}" type="presParOf" srcId="{305AA90A-99E4-4AEF-83F2-3E9BE0FFC21A}" destId="{559320CE-7D66-4562-A1F7-B384439097ED}" srcOrd="0" destOrd="0" presId="urn:microsoft.com/office/officeart/2008/layout/BendingPictureCaption"/>
    <dgm:cxn modelId="{C008F8CE-681E-409A-A138-BEEA7D5EFD48}"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Low flow monitoring</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a:solidFill>
                <a:sysClr val="windowText" lastClr="000000"/>
              </a:solidFill>
            </a:rPr>
            <a:t>Soil moisture forescasting  </a:t>
          </a:r>
          <a:endParaRPr lang="en-US"/>
        </a:p>
      </dgm:t>
    </dgm:pt>
    <dgm:pt modelId="{D522F076-1DC5-450B-BDF8-34BD9DC525BE}" type="sibTrans" cxnId="{C664E417-9BA3-451D-9DF3-4B9DFF90954E}">
      <dgm:prSet/>
      <dgm:spPr/>
      <dgm:t>
        <a:bodyPr/>
        <a:lstStyle/>
        <a:p>
          <a:endParaRPr lang="en-US"/>
        </a:p>
      </dgm:t>
    </dgm:pt>
    <dgm:pt modelId="{385669E5-3B48-43CB-A566-4EAFDD19E583}" type="par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182275" custScaleY="155754"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NeighborX="-26322" custLinFactNeighborY="-2062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LinFactY="-270139" custLinFactNeighborX="1008" custLinFactNeighborY="-3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C664E417-9BA3-451D-9DF3-4B9DFF90954E}" srcId="{7E8AD303-309E-44C1-B7C7-8C8D47FB4F77}" destId="{1C01AA4B-636C-4E34-86F7-8BDE0DB32D8C}" srcOrd="1" destOrd="0" parTransId="{385669E5-3B48-43CB-A566-4EAFDD19E583}" sibTransId="{D522F076-1DC5-450B-BDF8-34BD9DC525BE}"/>
    <dgm:cxn modelId="{7E6512FC-6FF1-4327-86F6-EBD6B4369641}" type="presOf" srcId="{5D064272-42C2-44F4-ADC2-E5E25BD0A603}" destId="{79A08BDD-E523-4360-8227-D9639B725613}" srcOrd="0" destOrd="0" presId="urn:microsoft.com/office/officeart/2008/layout/BendingPictureCaption"/>
    <dgm:cxn modelId="{703B7776-ABB7-4FAC-AD94-A525B1BEDA13}" type="presOf" srcId="{7E8AD303-309E-44C1-B7C7-8C8D47FB4F77}" destId="{680BDA0A-3816-4802-8A21-8ED9C46B6F8E}" srcOrd="0" destOrd="0" presId="urn:microsoft.com/office/officeart/2008/layout/BendingPictureCaption"/>
    <dgm:cxn modelId="{323963D0-E4BA-4664-AC3C-F662D7261FD3}" type="presOf" srcId="{1C01AA4B-636C-4E34-86F7-8BDE0DB32D8C}" destId="{FF834DD8-BFED-488A-BE5F-AF2E575BBD33}" srcOrd="0" destOrd="0" presId="urn:microsoft.com/office/officeart/2008/layout/BendingPictureCaption"/>
    <dgm:cxn modelId="{0AB48F33-A012-4FE3-B8CD-466835DE1584}" type="presParOf" srcId="{680BDA0A-3816-4802-8A21-8ED9C46B6F8E}" destId="{21EA10A3-6F77-4678-828A-ED5F1E9830C1}" srcOrd="0" destOrd="0" presId="urn:microsoft.com/office/officeart/2008/layout/BendingPictureCaption"/>
    <dgm:cxn modelId="{2FED3526-FE73-44BA-B4AC-E4EECB8C4659}" type="presParOf" srcId="{21EA10A3-6F77-4678-828A-ED5F1E9830C1}" destId="{F56A9913-EC85-48E7-9FE9-7C58B036E65A}" srcOrd="0" destOrd="0" presId="urn:microsoft.com/office/officeart/2008/layout/BendingPictureCaption"/>
    <dgm:cxn modelId="{415FF658-1FA6-49B3-81DB-ECB0033A9599}" type="presParOf" srcId="{21EA10A3-6F77-4678-828A-ED5F1E9830C1}" destId="{79A08BDD-E523-4360-8227-D9639B725613}" srcOrd="1" destOrd="0" presId="urn:microsoft.com/office/officeart/2008/layout/BendingPictureCaption"/>
    <dgm:cxn modelId="{8319C26B-5B81-4C11-98BE-E6ADE1A514C4}" type="presParOf" srcId="{680BDA0A-3816-4802-8A21-8ED9C46B6F8E}" destId="{3255B1F8-0B0B-459E-B580-D5EB43CCA0D3}" srcOrd="1" destOrd="0" presId="urn:microsoft.com/office/officeart/2008/layout/BendingPictureCaption"/>
    <dgm:cxn modelId="{BF3DD712-5399-49C7-B96E-4E8A31ECDF06}" type="presParOf" srcId="{680BDA0A-3816-4802-8A21-8ED9C46B6F8E}" destId="{305AA90A-99E4-4AEF-83F2-3E9BE0FFC21A}" srcOrd="2" destOrd="0" presId="urn:microsoft.com/office/officeart/2008/layout/BendingPictureCaption"/>
    <dgm:cxn modelId="{9E8E1FD9-802E-43F0-8218-6C5B0EDF4A1D}" type="presParOf" srcId="{305AA90A-99E4-4AEF-83F2-3E9BE0FFC21A}" destId="{559320CE-7D66-4562-A1F7-B384439097ED}" srcOrd="0" destOrd="0" presId="urn:microsoft.com/office/officeart/2008/layout/BendingPictureCaption"/>
    <dgm:cxn modelId="{074EAEB8-A3B5-4490-8BDB-5679261AAAF8}"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Hazard map</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a:solidFill>
                <a:sysClr val="windowText" lastClr="000000"/>
              </a:solidFill>
            </a:rPr>
            <a:t>River flood hazard - Burkina Faso</a:t>
          </a:r>
          <a:endParaRPr lang="en-US"/>
        </a:p>
      </dgm:t>
    </dgm:pt>
    <dgm:pt modelId="{D522F076-1DC5-450B-BDF8-34BD9DC525BE}" type="sibTrans" cxnId="{C664E417-9BA3-451D-9DF3-4B9DFF90954E}">
      <dgm:prSet/>
      <dgm:spPr/>
      <dgm:t>
        <a:bodyPr/>
        <a:lstStyle/>
        <a:p>
          <a:endParaRPr lang="en-US"/>
        </a:p>
      </dgm:t>
    </dgm:pt>
    <dgm:pt modelId="{385669E5-3B48-43CB-A566-4EAFDD19E583}" type="par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187604" custScaleY="140839"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Y="-27435" custLinFactNeighborX="-28955"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LinFactY="-270139" custLinFactNeighborX="1008" custLinFactNeighborY="-300000">
        <dgm:presLayoutVars>
          <dgm:bulletEnabled val="1"/>
        </dgm:presLayoutVars>
      </dgm:prSet>
      <dgm:spPr/>
      <dgm:t>
        <a:bodyPr/>
        <a:lstStyle/>
        <a:p>
          <a:endParaRPr lang="en-US"/>
        </a:p>
      </dgm:t>
    </dgm:pt>
  </dgm:ptLst>
  <dgm:cxnLst>
    <dgm:cxn modelId="{D050605B-F319-4F4A-97B0-E0C41BF40D42}" type="presOf" srcId="{1C01AA4B-636C-4E34-86F7-8BDE0DB32D8C}" destId="{FF834DD8-BFED-488A-BE5F-AF2E575BBD33}" srcOrd="0" destOrd="0" presId="urn:microsoft.com/office/officeart/2008/layout/BendingPictureCaption"/>
    <dgm:cxn modelId="{45BF0CAA-C91B-4057-8380-CC35AFDDFE11}" srcId="{7E8AD303-309E-44C1-B7C7-8C8D47FB4F77}" destId="{5D064272-42C2-44F4-ADC2-E5E25BD0A603}" srcOrd="0" destOrd="0" parTransId="{CC679C09-8F2D-430F-A485-884CC1D5EB42}" sibTransId="{DEC3A577-C2EB-44CE-A380-F681535918B3}"/>
    <dgm:cxn modelId="{831C440D-B471-4AFF-9D83-6D4951CC51FA}" type="presOf" srcId="{5D064272-42C2-44F4-ADC2-E5E25BD0A603}" destId="{79A08BDD-E523-4360-8227-D9639B725613}" srcOrd="0" destOrd="0" presId="urn:microsoft.com/office/officeart/2008/layout/BendingPictureCaption"/>
    <dgm:cxn modelId="{C664E417-9BA3-451D-9DF3-4B9DFF90954E}" srcId="{7E8AD303-309E-44C1-B7C7-8C8D47FB4F77}" destId="{1C01AA4B-636C-4E34-86F7-8BDE0DB32D8C}" srcOrd="1" destOrd="0" parTransId="{385669E5-3B48-43CB-A566-4EAFDD19E583}" sibTransId="{D522F076-1DC5-450B-BDF8-34BD9DC525BE}"/>
    <dgm:cxn modelId="{CD16942E-6D41-4507-BA4D-012B466A2A26}" type="presOf" srcId="{7E8AD303-309E-44C1-B7C7-8C8D47FB4F77}" destId="{680BDA0A-3816-4802-8A21-8ED9C46B6F8E}" srcOrd="0" destOrd="0" presId="urn:microsoft.com/office/officeart/2008/layout/BendingPictureCaption"/>
    <dgm:cxn modelId="{5489AB23-1E27-443A-A5F4-C7A6947C3662}" type="presParOf" srcId="{680BDA0A-3816-4802-8A21-8ED9C46B6F8E}" destId="{21EA10A3-6F77-4678-828A-ED5F1E9830C1}" srcOrd="0" destOrd="0" presId="urn:microsoft.com/office/officeart/2008/layout/BendingPictureCaption"/>
    <dgm:cxn modelId="{EAB9A915-E3D1-4AA5-AB2D-E1BFE19BBA0A}" type="presParOf" srcId="{21EA10A3-6F77-4678-828A-ED5F1E9830C1}" destId="{F56A9913-EC85-48E7-9FE9-7C58B036E65A}" srcOrd="0" destOrd="0" presId="urn:microsoft.com/office/officeart/2008/layout/BendingPictureCaption"/>
    <dgm:cxn modelId="{0C4AB5F0-E800-45CA-A518-5042C4963B92}" type="presParOf" srcId="{21EA10A3-6F77-4678-828A-ED5F1E9830C1}" destId="{79A08BDD-E523-4360-8227-D9639B725613}" srcOrd="1" destOrd="0" presId="urn:microsoft.com/office/officeart/2008/layout/BendingPictureCaption"/>
    <dgm:cxn modelId="{4E7BC74C-6CD3-45A7-BE01-57E9A87F5F37}" type="presParOf" srcId="{680BDA0A-3816-4802-8A21-8ED9C46B6F8E}" destId="{3255B1F8-0B0B-459E-B580-D5EB43CCA0D3}" srcOrd="1" destOrd="0" presId="urn:microsoft.com/office/officeart/2008/layout/BendingPictureCaption"/>
    <dgm:cxn modelId="{368F8E23-96D0-4981-90F3-BBF90E30C67D}" type="presParOf" srcId="{680BDA0A-3816-4802-8A21-8ED9C46B6F8E}" destId="{305AA90A-99E4-4AEF-83F2-3E9BE0FFC21A}" srcOrd="2" destOrd="0" presId="urn:microsoft.com/office/officeart/2008/layout/BendingPictureCaption"/>
    <dgm:cxn modelId="{C7E663CE-B805-4D5E-AFA9-6EDADD223888}" type="presParOf" srcId="{305AA90A-99E4-4AEF-83F2-3E9BE0FFC21A}" destId="{559320CE-7D66-4562-A1F7-B384439097ED}" srcOrd="0" destOrd="0" presId="urn:microsoft.com/office/officeart/2008/layout/BendingPictureCaption"/>
    <dgm:cxn modelId="{836E20F0-AB1C-47ED-9659-58BD003989AD}"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HEC-RTS interface</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a:solidFill>
                <a:sysClr val="windowText" lastClr="000000"/>
              </a:solidFill>
            </a:rPr>
            <a:t>Model system</a:t>
          </a:r>
          <a:endParaRPr lang="en-US"/>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187604" custScaleY="140839"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NeighborX="-25682" custLinFactNeighborY="-11666">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16660"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LinFactY="-200000" custLinFactNeighborX="-9825" custLinFactNeighborY="-205084">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56EC0769-C3A1-43EC-8F6B-B916A8C8FDF4}" type="presOf" srcId="{7E8AD303-309E-44C1-B7C7-8C8D47FB4F77}" destId="{680BDA0A-3816-4802-8A21-8ED9C46B6F8E}" srcOrd="0" destOrd="0" presId="urn:microsoft.com/office/officeart/2008/layout/BendingPictureCaption"/>
    <dgm:cxn modelId="{C664E417-9BA3-451D-9DF3-4B9DFF90954E}" srcId="{7E8AD303-309E-44C1-B7C7-8C8D47FB4F77}" destId="{1C01AA4B-636C-4E34-86F7-8BDE0DB32D8C}" srcOrd="1" destOrd="0" parTransId="{385669E5-3B48-43CB-A566-4EAFDD19E583}" sibTransId="{D522F076-1DC5-450B-BDF8-34BD9DC525BE}"/>
    <dgm:cxn modelId="{9898DEFC-20DF-48F4-A73D-0C36E597882A}" type="presOf" srcId="{1C01AA4B-636C-4E34-86F7-8BDE0DB32D8C}" destId="{FF834DD8-BFED-488A-BE5F-AF2E575BBD33}" srcOrd="0" destOrd="0" presId="urn:microsoft.com/office/officeart/2008/layout/BendingPictureCaption"/>
    <dgm:cxn modelId="{FCD41C2E-9AFB-40CC-8F68-A7622E1EBF07}" type="presOf" srcId="{5D064272-42C2-44F4-ADC2-E5E25BD0A603}" destId="{79A08BDD-E523-4360-8227-D9639B725613}" srcOrd="0" destOrd="0" presId="urn:microsoft.com/office/officeart/2008/layout/BendingPictureCaption"/>
    <dgm:cxn modelId="{69833AEA-10C6-462E-BB39-E0C15A51C7FD}" type="presParOf" srcId="{680BDA0A-3816-4802-8A21-8ED9C46B6F8E}" destId="{21EA10A3-6F77-4678-828A-ED5F1E9830C1}" srcOrd="0" destOrd="0" presId="urn:microsoft.com/office/officeart/2008/layout/BendingPictureCaption"/>
    <dgm:cxn modelId="{7A8382FE-26D1-4371-A855-CDDA9EED0B19}" type="presParOf" srcId="{21EA10A3-6F77-4678-828A-ED5F1E9830C1}" destId="{F56A9913-EC85-48E7-9FE9-7C58B036E65A}" srcOrd="0" destOrd="0" presId="urn:microsoft.com/office/officeart/2008/layout/BendingPictureCaption"/>
    <dgm:cxn modelId="{79715397-5E1B-430D-877F-D4C8DDB8A39F}" type="presParOf" srcId="{21EA10A3-6F77-4678-828A-ED5F1E9830C1}" destId="{79A08BDD-E523-4360-8227-D9639B725613}" srcOrd="1" destOrd="0" presId="urn:microsoft.com/office/officeart/2008/layout/BendingPictureCaption"/>
    <dgm:cxn modelId="{7C109A75-9B45-4C95-926B-923D98CD59C9}" type="presParOf" srcId="{680BDA0A-3816-4802-8A21-8ED9C46B6F8E}" destId="{3255B1F8-0B0B-459E-B580-D5EB43CCA0D3}" srcOrd="1" destOrd="0" presId="urn:microsoft.com/office/officeart/2008/layout/BendingPictureCaption"/>
    <dgm:cxn modelId="{95BAC608-C92E-43BD-9F8B-0F485E7223CA}" type="presParOf" srcId="{680BDA0A-3816-4802-8A21-8ED9C46B6F8E}" destId="{305AA90A-99E4-4AEF-83F2-3E9BE0FFC21A}" srcOrd="2" destOrd="0" presId="urn:microsoft.com/office/officeart/2008/layout/BendingPictureCaption"/>
    <dgm:cxn modelId="{AE558F35-0810-471E-94FD-96645B5CBBB1}" type="presParOf" srcId="{305AA90A-99E4-4AEF-83F2-3E9BE0FFC21A}" destId="{559320CE-7D66-4562-A1F7-B384439097ED}" srcOrd="0" destOrd="0" presId="urn:microsoft.com/office/officeart/2008/layout/BendingPictureCaption"/>
    <dgm:cxn modelId="{05BF6ECD-8858-40F3-BE5F-B68762A1D115}"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Portal</a:t>
          </a:r>
          <a:r>
            <a:rPr lang="en-US" baseline="0">
              <a:solidFill>
                <a:sysClr val="windowText" lastClr="000000"/>
              </a:solidFill>
            </a:rPr>
            <a:t> - Vigicrues . France</a:t>
          </a:r>
          <a:endParaRPr lang="en-US">
            <a:solidFill>
              <a:sysClr val="windowText" lastClr="000000"/>
            </a:solidFill>
          </a:endParaRP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b="0">
              <a:solidFill>
                <a:sysClr val="windowText" lastClr="000000"/>
              </a:solidFill>
            </a:rPr>
            <a:t>River level -</a:t>
          </a:r>
          <a:r>
            <a:rPr lang="en-US" b="0" i="0">
              <a:solidFill>
                <a:sysClr val="windowText" lastClr="000000"/>
              </a:solidFill>
            </a:rPr>
            <a:t>Station Oloron-Ste-Marie</a:t>
          </a:r>
          <a:endParaRPr lang="en-US" b="0">
            <a:solidFill>
              <a:sysClr val="windowText" lastClr="000000"/>
            </a:solidFill>
          </a:endParaRPr>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207727" custScaleY="179471"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Y="8320" custLinFactNeighborX="-20562"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ScaleX="187345" custScaleY="55707" custLinFactY="-152034" custLinFactNeighborX="-9420" custLinFactNeighborY="-2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C664E417-9BA3-451D-9DF3-4B9DFF90954E}" srcId="{7E8AD303-309E-44C1-B7C7-8C8D47FB4F77}" destId="{1C01AA4B-636C-4E34-86F7-8BDE0DB32D8C}" srcOrd="1" destOrd="0" parTransId="{385669E5-3B48-43CB-A566-4EAFDD19E583}" sibTransId="{D522F076-1DC5-450B-BDF8-34BD9DC525BE}"/>
    <dgm:cxn modelId="{6C889850-4077-4EA8-8383-577EFFED87B8}" type="presOf" srcId="{1C01AA4B-636C-4E34-86F7-8BDE0DB32D8C}" destId="{FF834DD8-BFED-488A-BE5F-AF2E575BBD33}" srcOrd="0" destOrd="0" presId="urn:microsoft.com/office/officeart/2008/layout/BendingPictureCaption"/>
    <dgm:cxn modelId="{8115C5B5-1323-4B37-B619-8BBA87593D2E}" type="presOf" srcId="{7E8AD303-309E-44C1-B7C7-8C8D47FB4F77}" destId="{680BDA0A-3816-4802-8A21-8ED9C46B6F8E}" srcOrd="0" destOrd="0" presId="urn:microsoft.com/office/officeart/2008/layout/BendingPictureCaption"/>
    <dgm:cxn modelId="{D3E52D99-353F-4AE7-A150-A58F6FEB46D5}" type="presOf" srcId="{5D064272-42C2-44F4-ADC2-E5E25BD0A603}" destId="{79A08BDD-E523-4360-8227-D9639B725613}" srcOrd="0" destOrd="0" presId="urn:microsoft.com/office/officeart/2008/layout/BendingPictureCaption"/>
    <dgm:cxn modelId="{73196D57-7013-48DC-85D9-D6142F5DF1E5}" type="presParOf" srcId="{680BDA0A-3816-4802-8A21-8ED9C46B6F8E}" destId="{21EA10A3-6F77-4678-828A-ED5F1E9830C1}" srcOrd="0" destOrd="0" presId="urn:microsoft.com/office/officeart/2008/layout/BendingPictureCaption"/>
    <dgm:cxn modelId="{0DAE9E2C-B444-42EF-90F2-8C904FE82CDA}" type="presParOf" srcId="{21EA10A3-6F77-4678-828A-ED5F1E9830C1}" destId="{F56A9913-EC85-48E7-9FE9-7C58B036E65A}" srcOrd="0" destOrd="0" presId="urn:microsoft.com/office/officeart/2008/layout/BendingPictureCaption"/>
    <dgm:cxn modelId="{F9D178A0-99C0-4603-AEBD-13A049F23ED5}" type="presParOf" srcId="{21EA10A3-6F77-4678-828A-ED5F1E9830C1}" destId="{79A08BDD-E523-4360-8227-D9639B725613}" srcOrd="1" destOrd="0" presId="urn:microsoft.com/office/officeart/2008/layout/BendingPictureCaption"/>
    <dgm:cxn modelId="{1F76EFE1-A434-4FD6-9BD3-D42405DC3DDF}" type="presParOf" srcId="{680BDA0A-3816-4802-8A21-8ED9C46B6F8E}" destId="{3255B1F8-0B0B-459E-B580-D5EB43CCA0D3}" srcOrd="1" destOrd="0" presId="urn:microsoft.com/office/officeart/2008/layout/BendingPictureCaption"/>
    <dgm:cxn modelId="{C8834E82-9A63-4F1D-98B6-AE4ACA0D623A}" type="presParOf" srcId="{680BDA0A-3816-4802-8A21-8ED9C46B6F8E}" destId="{305AA90A-99E4-4AEF-83F2-3E9BE0FFC21A}" srcOrd="2" destOrd="0" presId="urn:microsoft.com/office/officeart/2008/layout/BendingPictureCaption"/>
    <dgm:cxn modelId="{066BA8F4-5BA8-4F31-B59D-5529CBB4378C}" type="presParOf" srcId="{305AA90A-99E4-4AEF-83F2-3E9BE0FFC21A}" destId="{559320CE-7D66-4562-A1F7-B384439097ED}" srcOrd="0" destOrd="0" presId="urn:microsoft.com/office/officeart/2008/layout/BendingPictureCaption"/>
    <dgm:cxn modelId="{3857A9E5-494A-486B-9590-D8FCF1264ABA}"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b="0">
              <a:solidFill>
                <a:sysClr val="windowText" lastClr="000000"/>
              </a:solidFill>
            </a:rPr>
            <a:t>-----</a:t>
          </a:r>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207727" custScaleY="179471"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Y="8320" custLinFactNeighborX="-20562"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dgm:t>
        <a:bodyPr/>
        <a:lstStyle/>
        <a:p>
          <a:endParaRPr lang="en-US"/>
        </a:p>
      </dgm:t>
    </dgm:pt>
    <dgm:pt modelId="{FF834DD8-BFED-488A-BE5F-AF2E575BBD33}" type="pres">
      <dgm:prSet presAssocID="{1C01AA4B-636C-4E34-86F7-8BDE0DB32D8C}" presName="Parent" presStyleLbl="node0" presStyleIdx="1" presStyleCnt="2" custScaleX="187345" custScaleY="55707" custLinFactY="-152034" custLinFactNeighborX="-9420" custLinFactNeighborY="-2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C664E417-9BA3-451D-9DF3-4B9DFF90954E}" srcId="{7E8AD303-309E-44C1-B7C7-8C8D47FB4F77}" destId="{1C01AA4B-636C-4E34-86F7-8BDE0DB32D8C}" srcOrd="1" destOrd="0" parTransId="{385669E5-3B48-43CB-A566-4EAFDD19E583}" sibTransId="{D522F076-1DC5-450B-BDF8-34BD9DC525BE}"/>
    <dgm:cxn modelId="{93A484B7-FCF6-4AEA-BD0A-0B7A13256603}" type="presOf" srcId="{5D064272-42C2-44F4-ADC2-E5E25BD0A603}" destId="{79A08BDD-E523-4360-8227-D9639B725613}" srcOrd="0" destOrd="0" presId="urn:microsoft.com/office/officeart/2008/layout/BendingPictureCaption"/>
    <dgm:cxn modelId="{6C719F90-C228-4CCD-945B-27F042A9BA7E}" type="presOf" srcId="{7E8AD303-309E-44C1-B7C7-8C8D47FB4F77}" destId="{680BDA0A-3816-4802-8A21-8ED9C46B6F8E}" srcOrd="0" destOrd="0" presId="urn:microsoft.com/office/officeart/2008/layout/BendingPictureCaption"/>
    <dgm:cxn modelId="{9959B227-7BBA-44F1-82F1-906073F77340}" type="presOf" srcId="{1C01AA4B-636C-4E34-86F7-8BDE0DB32D8C}" destId="{FF834DD8-BFED-488A-BE5F-AF2E575BBD33}" srcOrd="0" destOrd="0" presId="urn:microsoft.com/office/officeart/2008/layout/BendingPictureCaption"/>
    <dgm:cxn modelId="{CB08BD48-D271-433E-8939-403FEF8DE45A}" type="presParOf" srcId="{680BDA0A-3816-4802-8A21-8ED9C46B6F8E}" destId="{21EA10A3-6F77-4678-828A-ED5F1E9830C1}" srcOrd="0" destOrd="0" presId="urn:microsoft.com/office/officeart/2008/layout/BendingPictureCaption"/>
    <dgm:cxn modelId="{5307F032-A7BA-438A-A382-AB52DE6503A8}" type="presParOf" srcId="{21EA10A3-6F77-4678-828A-ED5F1E9830C1}" destId="{F56A9913-EC85-48E7-9FE9-7C58B036E65A}" srcOrd="0" destOrd="0" presId="urn:microsoft.com/office/officeart/2008/layout/BendingPictureCaption"/>
    <dgm:cxn modelId="{3A027FC2-1A87-4E16-8AD7-ED4060542731}" type="presParOf" srcId="{21EA10A3-6F77-4678-828A-ED5F1E9830C1}" destId="{79A08BDD-E523-4360-8227-D9639B725613}" srcOrd="1" destOrd="0" presId="urn:microsoft.com/office/officeart/2008/layout/BendingPictureCaption"/>
    <dgm:cxn modelId="{76C6B351-B7D6-4C3E-9D6D-FCA8882B19A5}" type="presParOf" srcId="{680BDA0A-3816-4802-8A21-8ED9C46B6F8E}" destId="{3255B1F8-0B0B-459E-B580-D5EB43CCA0D3}" srcOrd="1" destOrd="0" presId="urn:microsoft.com/office/officeart/2008/layout/BendingPictureCaption"/>
    <dgm:cxn modelId="{0BD722DD-4F8A-45DB-8766-5CD6BBCEB2B6}" type="presParOf" srcId="{680BDA0A-3816-4802-8A21-8ED9C46B6F8E}" destId="{305AA90A-99E4-4AEF-83F2-3E9BE0FFC21A}" srcOrd="2" destOrd="0" presId="urn:microsoft.com/office/officeart/2008/layout/BendingPictureCaption"/>
    <dgm:cxn modelId="{DB91D374-6C5D-4B09-8AC3-6B61AE92D10F}" type="presParOf" srcId="{305AA90A-99E4-4AEF-83F2-3E9BE0FFC21A}" destId="{559320CE-7D66-4562-A1F7-B384439097ED}" srcOrd="0" destOrd="0" presId="urn:microsoft.com/office/officeart/2008/layout/BendingPictureCaption"/>
    <dgm:cxn modelId="{3BDE0BC4-7FAB-4D15-BB6D-F56536C34E97}"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E8AD303-309E-44C1-B7C7-8C8D47FB4F7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5D064272-42C2-44F4-ADC2-E5E25BD0A603}">
      <dgm:prSet phldrT="[Text]"/>
      <dgm:spPr>
        <a:solidFill>
          <a:schemeClr val="bg1"/>
        </a:solidFill>
      </dgm:spPr>
      <dgm:t>
        <a:bodyPr/>
        <a:lstStyle/>
        <a:p>
          <a:r>
            <a:rPr lang="en-US">
              <a:solidFill>
                <a:sysClr val="windowText" lastClr="000000"/>
              </a:solidFill>
            </a:rPr>
            <a:t>Dewetra Soil mpoisture diagnostique model</a:t>
          </a:r>
        </a:p>
      </dgm:t>
    </dgm:pt>
    <dgm:pt modelId="{CC679C09-8F2D-430F-A485-884CC1D5EB42}" type="parTrans" cxnId="{45BF0CAA-C91B-4057-8380-CC35AFDDFE11}">
      <dgm:prSet/>
      <dgm:spPr/>
      <dgm:t>
        <a:bodyPr/>
        <a:lstStyle/>
        <a:p>
          <a:endParaRPr lang="en-US"/>
        </a:p>
      </dgm:t>
    </dgm:pt>
    <dgm:pt modelId="{DEC3A577-C2EB-44CE-A380-F681535918B3}" type="sibTrans" cxnId="{45BF0CAA-C91B-4057-8380-CC35AFDDFE11}">
      <dgm:prSet/>
      <dgm:spPr/>
      <dgm:t>
        <a:bodyPr/>
        <a:lstStyle/>
        <a:p>
          <a:endParaRPr lang="en-US"/>
        </a:p>
      </dgm:t>
    </dgm:pt>
    <dgm:pt modelId="{1C01AA4B-636C-4E34-86F7-8BDE0DB32D8C}">
      <dgm:prSet phldrT="[Text]"/>
      <dgm:spPr>
        <a:solidFill>
          <a:schemeClr val="bg1"/>
        </a:solidFill>
      </dgm:spPr>
      <dgm:t>
        <a:bodyPr/>
        <a:lstStyle/>
        <a:p>
          <a:r>
            <a:rPr lang="en-US" b="0">
              <a:solidFill>
                <a:sysClr val="windowText" lastClr="000000"/>
              </a:solidFill>
            </a:rPr>
            <a:t>Dewetra flood monitoring</a:t>
          </a:r>
        </a:p>
      </dgm:t>
    </dgm:pt>
    <dgm:pt modelId="{385669E5-3B48-43CB-A566-4EAFDD19E583}" type="parTrans" cxnId="{C664E417-9BA3-451D-9DF3-4B9DFF90954E}">
      <dgm:prSet/>
      <dgm:spPr/>
      <dgm:t>
        <a:bodyPr/>
        <a:lstStyle/>
        <a:p>
          <a:endParaRPr lang="en-US"/>
        </a:p>
      </dgm:t>
    </dgm:pt>
    <dgm:pt modelId="{D522F076-1DC5-450B-BDF8-34BD9DC525BE}" type="sibTrans" cxnId="{C664E417-9BA3-451D-9DF3-4B9DFF90954E}">
      <dgm:prSet/>
      <dgm:spPr/>
      <dgm:t>
        <a:bodyPr/>
        <a:lstStyle/>
        <a:p>
          <a:endParaRPr lang="en-US"/>
        </a:p>
      </dgm:t>
    </dgm:pt>
    <dgm:pt modelId="{680BDA0A-3816-4802-8A21-8ED9C46B6F8E}" type="pres">
      <dgm:prSet presAssocID="{7E8AD303-309E-44C1-B7C7-8C8D47FB4F77}" presName="diagram" presStyleCnt="0">
        <dgm:presLayoutVars>
          <dgm:dir/>
        </dgm:presLayoutVars>
      </dgm:prSet>
      <dgm:spPr/>
      <dgm:t>
        <a:bodyPr/>
        <a:lstStyle/>
        <a:p>
          <a:endParaRPr lang="en-US"/>
        </a:p>
      </dgm:t>
    </dgm:pt>
    <dgm:pt modelId="{21EA10A3-6F77-4678-828A-ED5F1E9830C1}" type="pres">
      <dgm:prSet presAssocID="{5D064272-42C2-44F4-ADC2-E5E25BD0A603}" presName="composite" presStyleCnt="0"/>
      <dgm:spPr/>
    </dgm:pt>
    <dgm:pt modelId="{F56A9913-EC85-48E7-9FE9-7C58B036E65A}" type="pres">
      <dgm:prSet presAssocID="{5D064272-42C2-44F4-ADC2-E5E25BD0A603}" presName="Image" presStyleLbl="bgShp" presStyleIdx="0" presStyleCnt="2" custScaleX="207727" custScaleY="179471" custLinFactNeighborX="-53" custLinFactNeighborY="-76820"/>
      <dgm:spPr>
        <a:blipFill rotWithShape="1">
          <a:blip xmlns:r="http://schemas.openxmlformats.org/officeDocument/2006/relationships" r:embed="rId1"/>
          <a:stretch>
            <a:fillRect/>
          </a:stretch>
        </a:blipFill>
      </dgm:spPr>
      <dgm:t>
        <a:bodyPr/>
        <a:lstStyle/>
        <a:p>
          <a:endParaRPr lang="en-US"/>
        </a:p>
      </dgm:t>
    </dgm:pt>
    <dgm:pt modelId="{79A08BDD-E523-4360-8227-D9639B725613}" type="pres">
      <dgm:prSet presAssocID="{5D064272-42C2-44F4-ADC2-E5E25BD0A603}" presName="Parent" presStyleLbl="node0" presStyleIdx="0" presStyleCnt="2" custLinFactY="8320" custLinFactNeighborX="-20562" custLinFactNeighborY="100000">
        <dgm:presLayoutVars>
          <dgm:bulletEnabled val="1"/>
        </dgm:presLayoutVars>
      </dgm:prSet>
      <dgm:spPr/>
      <dgm:t>
        <a:bodyPr/>
        <a:lstStyle/>
        <a:p>
          <a:endParaRPr lang="en-US"/>
        </a:p>
      </dgm:t>
    </dgm:pt>
    <dgm:pt modelId="{3255B1F8-0B0B-459E-B580-D5EB43CCA0D3}" type="pres">
      <dgm:prSet presAssocID="{DEC3A577-C2EB-44CE-A380-F681535918B3}" presName="sibTrans" presStyleCnt="0"/>
      <dgm:spPr/>
    </dgm:pt>
    <dgm:pt modelId="{305AA90A-99E4-4AEF-83F2-3E9BE0FFC21A}" type="pres">
      <dgm:prSet presAssocID="{1C01AA4B-636C-4E34-86F7-8BDE0DB32D8C}" presName="composite" presStyleCnt="0"/>
      <dgm:spPr/>
    </dgm:pt>
    <dgm:pt modelId="{559320CE-7D66-4562-A1F7-B384439097ED}" type="pres">
      <dgm:prSet presAssocID="{1C01AA4B-636C-4E34-86F7-8BDE0DB32D8C}" presName="Image" presStyleLbl="bgShp" presStyleIdx="1" presStyleCnt="2" custScaleX="186834" custScaleY="156996" custLinFactNeighborX="53" custLinFactNeighborY="53267"/>
      <dgm:spPr>
        <a:blipFill rotWithShape="1">
          <a:blip xmlns:r="http://schemas.openxmlformats.org/officeDocument/2006/relationships" r:embed="rId2"/>
          <a:stretch>
            <a:fillRect/>
          </a:stretch>
        </a:blipFill>
      </dgm:spPr>
      <dgm:t>
        <a:bodyPr/>
        <a:lstStyle/>
        <a:p>
          <a:endParaRPr lang="en-US"/>
        </a:p>
      </dgm:t>
    </dgm:pt>
    <dgm:pt modelId="{FF834DD8-BFED-488A-BE5F-AF2E575BBD33}" type="pres">
      <dgm:prSet presAssocID="{1C01AA4B-636C-4E34-86F7-8BDE0DB32D8C}" presName="Parent" presStyleLbl="node0" presStyleIdx="1" presStyleCnt="2" custScaleX="187345" custScaleY="55707" custLinFactY="-152034" custLinFactNeighborX="-9420" custLinFactNeighborY="-200000">
        <dgm:presLayoutVars>
          <dgm:bulletEnabled val="1"/>
        </dgm:presLayoutVars>
      </dgm:prSet>
      <dgm:spPr/>
      <dgm:t>
        <a:bodyPr/>
        <a:lstStyle/>
        <a:p>
          <a:endParaRPr lang="en-US"/>
        </a:p>
      </dgm:t>
    </dgm:pt>
  </dgm:ptLst>
  <dgm:cxnLst>
    <dgm:cxn modelId="{45BF0CAA-C91B-4057-8380-CC35AFDDFE11}" srcId="{7E8AD303-309E-44C1-B7C7-8C8D47FB4F77}" destId="{5D064272-42C2-44F4-ADC2-E5E25BD0A603}" srcOrd="0" destOrd="0" parTransId="{CC679C09-8F2D-430F-A485-884CC1D5EB42}" sibTransId="{DEC3A577-C2EB-44CE-A380-F681535918B3}"/>
    <dgm:cxn modelId="{A700E02F-AB85-4B80-A938-2D6EDFBC9EFA}" type="presOf" srcId="{1C01AA4B-636C-4E34-86F7-8BDE0DB32D8C}" destId="{FF834DD8-BFED-488A-BE5F-AF2E575BBD33}" srcOrd="0" destOrd="0" presId="urn:microsoft.com/office/officeart/2008/layout/BendingPictureCaption"/>
    <dgm:cxn modelId="{C664E417-9BA3-451D-9DF3-4B9DFF90954E}" srcId="{7E8AD303-309E-44C1-B7C7-8C8D47FB4F77}" destId="{1C01AA4B-636C-4E34-86F7-8BDE0DB32D8C}" srcOrd="1" destOrd="0" parTransId="{385669E5-3B48-43CB-A566-4EAFDD19E583}" sibTransId="{D522F076-1DC5-450B-BDF8-34BD9DC525BE}"/>
    <dgm:cxn modelId="{4D95B12B-6B67-4E92-8C97-BDC25AAC6030}" type="presOf" srcId="{7E8AD303-309E-44C1-B7C7-8C8D47FB4F77}" destId="{680BDA0A-3816-4802-8A21-8ED9C46B6F8E}" srcOrd="0" destOrd="0" presId="urn:microsoft.com/office/officeart/2008/layout/BendingPictureCaption"/>
    <dgm:cxn modelId="{4BEC4588-27AB-40B4-8CE0-0BEDF73D7900}" type="presOf" srcId="{5D064272-42C2-44F4-ADC2-E5E25BD0A603}" destId="{79A08BDD-E523-4360-8227-D9639B725613}" srcOrd="0" destOrd="0" presId="urn:microsoft.com/office/officeart/2008/layout/BendingPictureCaption"/>
    <dgm:cxn modelId="{10920CA1-2E52-4116-A05A-EC3E80A84244}" type="presParOf" srcId="{680BDA0A-3816-4802-8A21-8ED9C46B6F8E}" destId="{21EA10A3-6F77-4678-828A-ED5F1E9830C1}" srcOrd="0" destOrd="0" presId="urn:microsoft.com/office/officeart/2008/layout/BendingPictureCaption"/>
    <dgm:cxn modelId="{6689FF6B-B73B-47BD-88AB-C338D2D21391}" type="presParOf" srcId="{21EA10A3-6F77-4678-828A-ED5F1E9830C1}" destId="{F56A9913-EC85-48E7-9FE9-7C58B036E65A}" srcOrd="0" destOrd="0" presId="urn:microsoft.com/office/officeart/2008/layout/BendingPictureCaption"/>
    <dgm:cxn modelId="{B23E1398-E089-4B54-A852-04BE2FDD88C7}" type="presParOf" srcId="{21EA10A3-6F77-4678-828A-ED5F1E9830C1}" destId="{79A08BDD-E523-4360-8227-D9639B725613}" srcOrd="1" destOrd="0" presId="urn:microsoft.com/office/officeart/2008/layout/BendingPictureCaption"/>
    <dgm:cxn modelId="{1595140B-7918-40E8-8D3D-0B2464D30A3F}" type="presParOf" srcId="{680BDA0A-3816-4802-8A21-8ED9C46B6F8E}" destId="{3255B1F8-0B0B-459E-B580-D5EB43CCA0D3}" srcOrd="1" destOrd="0" presId="urn:microsoft.com/office/officeart/2008/layout/BendingPictureCaption"/>
    <dgm:cxn modelId="{BE07B219-BEF2-41A6-9710-79F1724711FC}" type="presParOf" srcId="{680BDA0A-3816-4802-8A21-8ED9C46B6F8E}" destId="{305AA90A-99E4-4AEF-83F2-3E9BE0FFC21A}" srcOrd="2" destOrd="0" presId="urn:microsoft.com/office/officeart/2008/layout/BendingPictureCaption"/>
    <dgm:cxn modelId="{D2F0D780-5231-495A-B26B-89E468CC18D4}" type="presParOf" srcId="{305AA90A-99E4-4AEF-83F2-3E9BE0FFC21A}" destId="{559320CE-7D66-4562-A1F7-B384439097ED}" srcOrd="0" destOrd="0" presId="urn:microsoft.com/office/officeart/2008/layout/BendingPictureCaption"/>
    <dgm:cxn modelId="{11F6319E-05A4-4854-A83D-4A30A0F9D657}" type="presParOf" srcId="{305AA90A-99E4-4AEF-83F2-3E9BE0FFC21A}" destId="{FF834DD8-BFED-488A-BE5F-AF2E575BBD33}" srcOrd="1" destOrd="0" presId="urn:microsoft.com/office/officeart/2008/layout/BendingPictureCaption"/>
  </dgm:cxnLst>
  <dgm:bg/>
  <dgm:whole>
    <a:ln w="28575">
      <a:solidFill>
        <a:srgbClr val="3333FF"/>
      </a:solidFill>
    </a:ln>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112" y="138732"/>
          <a:ext cx="2719738" cy="1373882"/>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613900" y="1561466"/>
          <a:ext cx="1175646" cy="28252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n-US" sz="800" kern="1200">
              <a:solidFill>
                <a:sysClr val="windowText" lastClr="000000"/>
              </a:solidFill>
            </a:rPr>
            <a:t>Streamflow m3/s </a:t>
          </a:r>
        </a:p>
        <a:p>
          <a:pPr lvl="0" algn="ctr" defTabSz="355600">
            <a:lnSpc>
              <a:spcPct val="90000"/>
            </a:lnSpc>
            <a:spcBef>
              <a:spcPct val="0"/>
            </a:spcBef>
            <a:spcAft>
              <a:spcPct val="5000"/>
            </a:spcAft>
          </a:pPr>
          <a:r>
            <a:rPr lang="en-US" sz="800" kern="1200">
              <a:solidFill>
                <a:sysClr val="windowText" lastClr="000000"/>
              </a:solidFill>
            </a:rPr>
            <a:t>GFS 7 days forecast</a:t>
          </a:r>
        </a:p>
      </dsp:txBody>
      <dsp:txXfrm>
        <a:off x="613900" y="1561466"/>
        <a:ext cx="1175646" cy="282527"/>
      </dsp:txXfrm>
    </dsp:sp>
    <dsp:sp modelId="{559320CE-7D66-4562-A1F7-B384439097ED}">
      <dsp:nvSpPr>
        <dsp:cNvPr id="0" name=""/>
        <dsp:cNvSpPr/>
      </dsp:nvSpPr>
      <dsp:spPr>
        <a:xfrm>
          <a:off x="2920431" y="1337660"/>
          <a:ext cx="2828435" cy="1833990"/>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956878" y="988670"/>
          <a:ext cx="1175646" cy="28252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n-US" sz="800" kern="1200">
              <a:solidFill>
                <a:sysClr val="windowText" lastClr="000000"/>
              </a:solidFill>
            </a:rPr>
            <a:t>Streamflow m3/s </a:t>
          </a:r>
        </a:p>
        <a:p>
          <a:pPr lvl="0" algn="ctr" defTabSz="355600">
            <a:lnSpc>
              <a:spcPct val="90000"/>
            </a:lnSpc>
            <a:spcBef>
              <a:spcPct val="0"/>
            </a:spcBef>
            <a:spcAft>
              <a:spcPct val="5000"/>
            </a:spcAft>
          </a:pPr>
          <a:r>
            <a:rPr lang="en-US" sz="800" kern="1200">
              <a:solidFill>
                <a:sysClr val="windowText" lastClr="000000"/>
              </a:solidFill>
            </a:rPr>
            <a:t>GFS forecast</a:t>
          </a:r>
          <a:endParaRPr lang="en-US" sz="800" kern="1200"/>
        </a:p>
      </dsp:txBody>
      <dsp:txXfrm>
        <a:off x="3956878" y="988670"/>
        <a:ext cx="1175646" cy="2825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0" y="0"/>
          <a:ext cx="2914029" cy="1860533"/>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326642" y="2090496"/>
          <a:ext cx="2137587" cy="599975"/>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n-US" sz="800" b="0" i="0" kern="1200">
              <a:solidFill>
                <a:sysClr val="windowText" lastClr="000000"/>
              </a:solidFill>
            </a:rPr>
            <a:t>Runoff output of the Global Flood Forecasting Information System (GLOFFIS) W3RA model in the Delft-FEWS forecast </a:t>
          </a:r>
          <a:r>
            <a:rPr lang="en-US" sz="500" b="0" i="0" kern="1200"/>
            <a:t>platform</a:t>
          </a:r>
        </a:p>
        <a:p>
          <a:pPr lvl="0" algn="ctr" defTabSz="355600">
            <a:lnSpc>
              <a:spcPct val="90000"/>
            </a:lnSpc>
            <a:spcBef>
              <a:spcPct val="0"/>
            </a:spcBef>
            <a:spcAft>
              <a:spcPct val="5000"/>
            </a:spcAft>
          </a:pPr>
          <a:r>
            <a:rPr lang="en-US" sz="500" b="0" i="0" kern="1200"/>
            <a:t>interface</a:t>
          </a:r>
          <a:endParaRPr lang="en-US" sz="500" kern="1200">
            <a:solidFill>
              <a:sysClr val="windowText" lastClr="000000"/>
            </a:solidFill>
          </a:endParaRPr>
        </a:p>
      </dsp:txBody>
      <dsp:txXfrm>
        <a:off x="326642" y="2090496"/>
        <a:ext cx="2137587" cy="599975"/>
      </dsp:txXfrm>
    </dsp:sp>
    <dsp:sp modelId="{559320CE-7D66-4562-A1F7-B384439097ED}">
      <dsp:nvSpPr>
        <dsp:cNvPr id="0" name=""/>
        <dsp:cNvSpPr/>
      </dsp:nvSpPr>
      <dsp:spPr>
        <a:xfrm>
          <a:off x="3119840" y="1338636"/>
          <a:ext cx="2620938" cy="1627540"/>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369918" y="972255"/>
          <a:ext cx="2264645" cy="16182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b="0" kern="1200">
              <a:solidFill>
                <a:sysClr val="windowText" lastClr="000000"/>
              </a:solidFill>
            </a:rPr>
            <a:t>Delf-fews flood forecasting for a local basin</a:t>
          </a:r>
        </a:p>
      </dsp:txBody>
      <dsp:txXfrm>
        <a:off x="3369918" y="972255"/>
        <a:ext cx="2264645" cy="1618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2759" y="0"/>
          <a:ext cx="2768923" cy="1536151"/>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580105" y="1558298"/>
          <a:ext cx="1271820" cy="3056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solidFill>
            </a:rPr>
            <a:t>Monitoring and forecasting  of water level </a:t>
          </a:r>
        </a:p>
      </dsp:txBody>
      <dsp:txXfrm>
        <a:off x="580105" y="1558298"/>
        <a:ext cx="1271820" cy="305639"/>
      </dsp:txXfrm>
    </dsp:sp>
    <dsp:sp modelId="{559320CE-7D66-4562-A1F7-B384439097ED}">
      <dsp:nvSpPr>
        <dsp:cNvPr id="0" name=""/>
        <dsp:cNvSpPr/>
      </dsp:nvSpPr>
      <dsp:spPr>
        <a:xfrm>
          <a:off x="2988549" y="1325001"/>
          <a:ext cx="2757558" cy="1712378"/>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939724" y="205218"/>
          <a:ext cx="1271820" cy="3056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solidFill>
            </a:rPr>
            <a:t>Observed vs forecast water level at Pakse station for 7 days</a:t>
          </a:r>
          <a:endParaRPr lang="en-US" sz="700" kern="1200"/>
        </a:p>
      </dsp:txBody>
      <dsp:txXfrm>
        <a:off x="3939724" y="205218"/>
        <a:ext cx="1271820" cy="3056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2759" y="0"/>
          <a:ext cx="2768923" cy="1536151"/>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580105" y="1558298"/>
          <a:ext cx="1271820" cy="3056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FDM tool view</a:t>
          </a:r>
        </a:p>
      </dsp:txBody>
      <dsp:txXfrm>
        <a:off x="580105" y="1558298"/>
        <a:ext cx="1271820" cy="305639"/>
      </dsp:txXfrm>
    </dsp:sp>
    <dsp:sp modelId="{559320CE-7D66-4562-A1F7-B384439097ED}">
      <dsp:nvSpPr>
        <dsp:cNvPr id="0" name=""/>
        <dsp:cNvSpPr/>
      </dsp:nvSpPr>
      <dsp:spPr>
        <a:xfrm>
          <a:off x="2988549" y="1325001"/>
          <a:ext cx="2757558" cy="1712378"/>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958776" y="938644"/>
          <a:ext cx="1271820" cy="3056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Rainfall data from TRMM </a:t>
          </a:r>
          <a:endParaRPr lang="en-US" sz="900" kern="1200"/>
        </a:p>
      </dsp:txBody>
      <dsp:txXfrm>
        <a:off x="3958776" y="938644"/>
        <a:ext cx="1271820" cy="3056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1359" y="0"/>
          <a:ext cx="2721016" cy="1718246"/>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579397" y="1883424"/>
          <a:ext cx="1286356" cy="30913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Low flow monitoring</a:t>
          </a:r>
        </a:p>
      </dsp:txBody>
      <dsp:txXfrm>
        <a:off x="579397" y="1883424"/>
        <a:ext cx="1286356" cy="309132"/>
      </dsp:txXfrm>
    </dsp:sp>
    <dsp:sp modelId="{559320CE-7D66-4562-A1F7-B384439097ED}">
      <dsp:nvSpPr>
        <dsp:cNvPr id="0" name=""/>
        <dsp:cNvSpPr/>
      </dsp:nvSpPr>
      <dsp:spPr>
        <a:xfrm>
          <a:off x="2941712" y="1317261"/>
          <a:ext cx="2789073" cy="1731948"/>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903758" y="184680"/>
          <a:ext cx="1286356" cy="30913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Soil moisture forescasting  </a:t>
          </a:r>
          <a:endParaRPr lang="en-US" sz="900" kern="1200"/>
        </a:p>
      </dsp:txBody>
      <dsp:txXfrm>
        <a:off x="3903758" y="184680"/>
        <a:ext cx="1286356" cy="3091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2759" y="0"/>
          <a:ext cx="2768923" cy="1536151"/>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580105" y="1558298"/>
          <a:ext cx="1271820" cy="3056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Hazard map</a:t>
          </a:r>
        </a:p>
      </dsp:txBody>
      <dsp:txXfrm>
        <a:off x="580105" y="1558298"/>
        <a:ext cx="1271820" cy="305639"/>
      </dsp:txXfrm>
    </dsp:sp>
    <dsp:sp modelId="{559320CE-7D66-4562-A1F7-B384439097ED}">
      <dsp:nvSpPr>
        <dsp:cNvPr id="0" name=""/>
        <dsp:cNvSpPr/>
      </dsp:nvSpPr>
      <dsp:spPr>
        <a:xfrm>
          <a:off x="2988549" y="1325001"/>
          <a:ext cx="2757558" cy="1712378"/>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939724" y="205218"/>
          <a:ext cx="1271820" cy="3056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River flood hazard - Burkina Faso</a:t>
          </a:r>
          <a:endParaRPr lang="en-US" sz="900" kern="1200"/>
        </a:p>
      </dsp:txBody>
      <dsp:txXfrm>
        <a:off x="3939724" y="205218"/>
        <a:ext cx="1271820" cy="3056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1986" y="0"/>
          <a:ext cx="3379024" cy="1874625"/>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757343" y="1980865"/>
          <a:ext cx="1552052" cy="372984"/>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5000"/>
            </a:spcAft>
          </a:pPr>
          <a:r>
            <a:rPr lang="en-US" sz="1600" kern="1200">
              <a:solidFill>
                <a:sysClr val="windowText" lastClr="000000"/>
              </a:solidFill>
            </a:rPr>
            <a:t>HEC-RTS interface</a:t>
          </a:r>
        </a:p>
      </dsp:txBody>
      <dsp:txXfrm>
        <a:off x="757343" y="1980865"/>
        <a:ext cx="1552052" cy="372984"/>
      </dsp:txXfrm>
    </dsp:sp>
    <dsp:sp modelId="{559320CE-7D66-4562-A1F7-B384439097ED}">
      <dsp:nvSpPr>
        <dsp:cNvPr id="0" name=""/>
        <dsp:cNvSpPr/>
      </dsp:nvSpPr>
      <dsp:spPr>
        <a:xfrm>
          <a:off x="3645661" y="1110718"/>
          <a:ext cx="2101218" cy="2089681"/>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4006315" y="513479"/>
          <a:ext cx="1552052" cy="372984"/>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5000"/>
            </a:spcAft>
          </a:pPr>
          <a:r>
            <a:rPr lang="en-US" sz="1600" kern="1200">
              <a:solidFill>
                <a:sysClr val="windowText" lastClr="000000"/>
              </a:solidFill>
            </a:rPr>
            <a:t>Model system</a:t>
          </a:r>
          <a:endParaRPr lang="en-US" sz="1600" kern="1200"/>
        </a:p>
      </dsp:txBody>
      <dsp:txXfrm>
        <a:off x="4006315" y="513479"/>
        <a:ext cx="1552052" cy="3729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0" y="0"/>
          <a:ext cx="2914029" cy="1860533"/>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791031" y="2245236"/>
          <a:ext cx="1208810" cy="29049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Portal</a:t>
          </a:r>
          <a:r>
            <a:rPr lang="en-US" sz="900" kern="1200" baseline="0">
              <a:solidFill>
                <a:sysClr val="windowText" lastClr="000000"/>
              </a:solidFill>
            </a:rPr>
            <a:t> - Vigicrues . France</a:t>
          </a:r>
          <a:endParaRPr lang="en-US" sz="900" kern="1200">
            <a:solidFill>
              <a:sysClr val="windowText" lastClr="000000"/>
            </a:solidFill>
          </a:endParaRPr>
        </a:p>
      </dsp:txBody>
      <dsp:txXfrm>
        <a:off x="791031" y="2245236"/>
        <a:ext cx="1208810" cy="290497"/>
      </dsp:txXfrm>
    </dsp:sp>
    <dsp:sp modelId="{559320CE-7D66-4562-A1F7-B384439097ED}">
      <dsp:nvSpPr>
        <dsp:cNvPr id="0" name=""/>
        <dsp:cNvSpPr/>
      </dsp:nvSpPr>
      <dsp:spPr>
        <a:xfrm>
          <a:off x="3119840" y="1338636"/>
          <a:ext cx="2620938" cy="1627540"/>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369918" y="972255"/>
          <a:ext cx="2264645" cy="16182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b="0" kern="1200">
              <a:solidFill>
                <a:sysClr val="windowText" lastClr="000000"/>
              </a:solidFill>
            </a:rPr>
            <a:t>River level -</a:t>
          </a:r>
          <a:r>
            <a:rPr lang="en-US" sz="900" b="0" i="0" kern="1200">
              <a:solidFill>
                <a:sysClr val="windowText" lastClr="000000"/>
              </a:solidFill>
            </a:rPr>
            <a:t>Station Oloron-Ste-Marie</a:t>
          </a:r>
          <a:endParaRPr lang="en-US" sz="900" b="0" kern="1200">
            <a:solidFill>
              <a:sysClr val="windowText" lastClr="000000"/>
            </a:solidFill>
          </a:endParaRPr>
        </a:p>
      </dsp:txBody>
      <dsp:txXfrm>
        <a:off x="3369918" y="972255"/>
        <a:ext cx="2264645" cy="16182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0" y="0"/>
          <a:ext cx="2905660" cy="1855190"/>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788657" y="2238788"/>
          <a:ext cx="1205338" cy="28966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a:t>
          </a:r>
        </a:p>
      </dsp:txBody>
      <dsp:txXfrm>
        <a:off x="788657" y="2238788"/>
        <a:ext cx="1205338" cy="289662"/>
      </dsp:txXfrm>
    </dsp:sp>
    <dsp:sp modelId="{559320CE-7D66-4562-A1F7-B384439097ED}">
      <dsp:nvSpPr>
        <dsp:cNvPr id="0" name=""/>
        <dsp:cNvSpPr/>
      </dsp:nvSpPr>
      <dsp:spPr>
        <a:xfrm>
          <a:off x="3110771" y="1334791"/>
          <a:ext cx="2613412" cy="1622866"/>
        </a:xfrm>
        <a:prstGeom prst="rect">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360130" y="969463"/>
          <a:ext cx="2258141" cy="16136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b="0" kern="1200">
              <a:solidFill>
                <a:sysClr val="windowText" lastClr="000000"/>
              </a:solidFill>
            </a:rPr>
            <a:t>-----</a:t>
          </a:r>
        </a:p>
      </dsp:txBody>
      <dsp:txXfrm>
        <a:off x="3360130" y="969463"/>
        <a:ext cx="2258141" cy="1613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A9913-EC85-48E7-9FE9-7C58B036E65A}">
      <dsp:nvSpPr>
        <dsp:cNvPr id="0" name=""/>
        <dsp:cNvSpPr/>
      </dsp:nvSpPr>
      <dsp:spPr>
        <a:xfrm>
          <a:off x="0" y="0"/>
          <a:ext cx="2914029" cy="1860533"/>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9A08BDD-E523-4360-8227-D9639B725613}">
      <dsp:nvSpPr>
        <dsp:cNvPr id="0" name=""/>
        <dsp:cNvSpPr/>
      </dsp:nvSpPr>
      <dsp:spPr>
        <a:xfrm>
          <a:off x="791031" y="2245236"/>
          <a:ext cx="1208810" cy="29049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kern="1200">
              <a:solidFill>
                <a:sysClr val="windowText" lastClr="000000"/>
              </a:solidFill>
            </a:rPr>
            <a:t>Dewetra Soil mpoisture diagnostique model</a:t>
          </a:r>
        </a:p>
      </dsp:txBody>
      <dsp:txXfrm>
        <a:off x="791031" y="2245236"/>
        <a:ext cx="1208810" cy="290497"/>
      </dsp:txXfrm>
    </dsp:sp>
    <dsp:sp modelId="{559320CE-7D66-4562-A1F7-B384439097ED}">
      <dsp:nvSpPr>
        <dsp:cNvPr id="0" name=""/>
        <dsp:cNvSpPr/>
      </dsp:nvSpPr>
      <dsp:spPr>
        <a:xfrm>
          <a:off x="3119840" y="1338636"/>
          <a:ext cx="2620938" cy="1627540"/>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FF834DD8-BFED-488A-BE5F-AF2E575BBD33}">
      <dsp:nvSpPr>
        <dsp:cNvPr id="0" name=""/>
        <dsp:cNvSpPr/>
      </dsp:nvSpPr>
      <dsp:spPr>
        <a:xfrm>
          <a:off x="3369918" y="972255"/>
          <a:ext cx="2264645" cy="16182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5000"/>
            </a:spcAft>
          </a:pPr>
          <a:r>
            <a:rPr lang="en-US" sz="900" b="0" kern="1200">
              <a:solidFill>
                <a:sysClr val="windowText" lastClr="000000"/>
              </a:solidFill>
            </a:rPr>
            <a:t>Dewetra flood monitoring</a:t>
          </a:r>
        </a:p>
      </dsp:txBody>
      <dsp:txXfrm>
        <a:off x="3369918" y="972255"/>
        <a:ext cx="2264645" cy="161827"/>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A05EB-98B3-4B39-B84F-60DD14DF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4687</Words>
  <Characters>26718</Characters>
  <Application>Microsoft Office Word</Application>
  <DocSecurity>0</DocSecurity>
  <Lines>222</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World Meteorological Organization</Company>
  <LinksUpToDate>false</LinksUpToDate>
  <CharactersWithSpaces>31343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Gascon</dc:creator>
  <cp:lastModifiedBy>Tania Gascon</cp:lastModifiedBy>
  <cp:revision>3</cp:revision>
  <dcterms:created xsi:type="dcterms:W3CDTF">2018-03-05T16:38:00Z</dcterms:created>
  <dcterms:modified xsi:type="dcterms:W3CDTF">2018-03-05T16:41:00Z</dcterms:modified>
</cp:coreProperties>
</file>